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675" w:tblpY="39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7796"/>
        <w:gridCol w:w="958"/>
      </w:tblGrid>
      <w:tr w:rsidR="000327DC" w:rsidRPr="00FE5CF5" w:rsidTr="00FE5CF5">
        <w:tc>
          <w:tcPr>
            <w:tcW w:w="9571" w:type="dxa"/>
            <w:gridSpan w:val="3"/>
          </w:tcPr>
          <w:p w:rsidR="000327DC" w:rsidRPr="00FE5CF5" w:rsidRDefault="000327DC" w:rsidP="00FE5CF5">
            <w:pPr>
              <w:spacing w:after="0" w:line="240" w:lineRule="auto"/>
              <w:jc w:val="center"/>
              <w:rPr>
                <w:rFonts w:ascii="Times New Roman" w:hAnsi="Times New Roman"/>
                <w:sz w:val="28"/>
                <w:szCs w:val="28"/>
              </w:rPr>
            </w:pPr>
            <w:bookmarkStart w:id="0" w:name="bookmark16"/>
            <w:r w:rsidRPr="00FE5CF5">
              <w:rPr>
                <w:rFonts w:ascii="Times New Roman" w:hAnsi="Times New Roman"/>
                <w:sz w:val="28"/>
                <w:szCs w:val="28"/>
              </w:rPr>
              <w:t>Содержание</w:t>
            </w:r>
          </w:p>
        </w:tc>
      </w:tr>
      <w:tr w:rsidR="009C2BA7" w:rsidRPr="00FE5CF5" w:rsidTr="00FE5CF5">
        <w:tc>
          <w:tcPr>
            <w:tcW w:w="817" w:type="dxa"/>
            <w:vAlign w:val="center"/>
          </w:tcPr>
          <w:p w:rsidR="009C2BA7" w:rsidRPr="00FE5CF5" w:rsidRDefault="009C2BA7" w:rsidP="00FE5CF5">
            <w:pPr>
              <w:spacing w:after="0" w:line="240" w:lineRule="auto"/>
              <w:jc w:val="center"/>
              <w:rPr>
                <w:rFonts w:ascii="Times New Roman" w:hAnsi="Times New Roman"/>
                <w:sz w:val="28"/>
                <w:szCs w:val="28"/>
              </w:rPr>
            </w:pPr>
          </w:p>
        </w:tc>
        <w:tc>
          <w:tcPr>
            <w:tcW w:w="7796" w:type="dxa"/>
            <w:vAlign w:val="center"/>
          </w:tcPr>
          <w:p w:rsidR="009C2BA7" w:rsidRPr="009C2BA7" w:rsidRDefault="008D2212" w:rsidP="00592D3E">
            <w:pPr>
              <w:spacing w:after="0" w:line="240" w:lineRule="auto"/>
              <w:jc w:val="both"/>
              <w:rPr>
                <w:rFonts w:ascii="Times New Roman" w:hAnsi="Times New Roman"/>
                <w:sz w:val="26"/>
                <w:szCs w:val="26"/>
              </w:rPr>
            </w:pPr>
            <w:r>
              <w:rPr>
                <w:rFonts w:ascii="Times New Roman" w:hAnsi="Times New Roman"/>
                <w:sz w:val="26"/>
                <w:szCs w:val="26"/>
              </w:rPr>
              <w:t>Ч</w:t>
            </w:r>
            <w:r w:rsidRPr="009C2BA7">
              <w:rPr>
                <w:rFonts w:ascii="Times New Roman" w:hAnsi="Times New Roman"/>
                <w:sz w:val="26"/>
                <w:szCs w:val="26"/>
              </w:rPr>
              <w:t xml:space="preserve">асть </w:t>
            </w:r>
            <w:r w:rsidR="00592D3E">
              <w:rPr>
                <w:rFonts w:ascii="Times New Roman" w:hAnsi="Times New Roman"/>
                <w:sz w:val="26"/>
                <w:szCs w:val="26"/>
              </w:rPr>
              <w:t>1</w:t>
            </w:r>
            <w:r w:rsidRPr="009C2BA7">
              <w:rPr>
                <w:rFonts w:ascii="Times New Roman" w:hAnsi="Times New Roman"/>
                <w:sz w:val="26"/>
                <w:szCs w:val="26"/>
              </w:rPr>
              <w:t xml:space="preserve">. </w:t>
            </w:r>
            <w:r>
              <w:rPr>
                <w:rFonts w:ascii="Times New Roman" w:hAnsi="Times New Roman"/>
                <w:sz w:val="26"/>
                <w:szCs w:val="26"/>
              </w:rPr>
              <w:t>П</w:t>
            </w:r>
            <w:r w:rsidRPr="009C2BA7">
              <w:rPr>
                <w:rFonts w:ascii="Times New Roman" w:hAnsi="Times New Roman"/>
                <w:sz w:val="26"/>
                <w:szCs w:val="26"/>
              </w:rPr>
              <w:t>орядок применения правил землепользования и застройки и внесения в них изменений</w:t>
            </w:r>
          </w:p>
        </w:tc>
        <w:tc>
          <w:tcPr>
            <w:tcW w:w="958" w:type="dxa"/>
            <w:vAlign w:val="center"/>
          </w:tcPr>
          <w:p w:rsidR="009C2BA7" w:rsidRPr="00FE5CF5" w:rsidRDefault="009C2BA7"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vAlign w:val="center"/>
          </w:tcPr>
          <w:p w:rsidR="000327DC" w:rsidRPr="008D2212" w:rsidRDefault="000327DC" w:rsidP="009C2BA7">
            <w:pPr>
              <w:spacing w:after="0" w:line="240" w:lineRule="auto"/>
              <w:jc w:val="center"/>
              <w:rPr>
                <w:rFonts w:ascii="Times New Roman" w:hAnsi="Times New Roman"/>
                <w:sz w:val="26"/>
                <w:szCs w:val="26"/>
              </w:rPr>
            </w:pPr>
            <w:r w:rsidRPr="008D2212">
              <w:rPr>
                <w:rFonts w:ascii="Times New Roman" w:hAnsi="Times New Roman"/>
                <w:sz w:val="26"/>
                <w:szCs w:val="26"/>
              </w:rPr>
              <w:t>Раздел 1.</w:t>
            </w:r>
            <w:r w:rsidR="009C2BA7" w:rsidRPr="008D2212">
              <w:rPr>
                <w:sz w:val="26"/>
                <w:szCs w:val="26"/>
              </w:rPr>
              <w:t xml:space="preserve"> </w:t>
            </w:r>
            <w:r w:rsidR="009C2BA7" w:rsidRPr="008D2212">
              <w:rPr>
                <w:rFonts w:ascii="Times New Roman" w:hAnsi="Times New Roman"/>
                <w:sz w:val="26"/>
                <w:szCs w:val="26"/>
              </w:rPr>
              <w:t xml:space="preserve">Положение о регулировании землепользования и застройки органами местного самоуправления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9C2BA7">
            <w:pPr>
              <w:spacing w:after="0" w:line="240" w:lineRule="auto"/>
              <w:jc w:val="center"/>
              <w:rPr>
                <w:rFonts w:ascii="Times New Roman" w:hAnsi="Times New Roman"/>
                <w:sz w:val="28"/>
                <w:szCs w:val="28"/>
              </w:rPr>
            </w:pPr>
            <w:r w:rsidRPr="00FE5CF5">
              <w:rPr>
                <w:rFonts w:ascii="Times New Roman" w:hAnsi="Times New Roman"/>
                <w:sz w:val="28"/>
                <w:szCs w:val="28"/>
              </w:rPr>
              <w:t>1.</w:t>
            </w:r>
          </w:p>
        </w:tc>
        <w:tc>
          <w:tcPr>
            <w:tcW w:w="7796" w:type="dxa"/>
          </w:tcPr>
          <w:p w:rsidR="000327DC" w:rsidRPr="008D2212" w:rsidRDefault="009C2BA7" w:rsidP="009C2BA7">
            <w:pPr>
              <w:spacing w:after="0" w:line="240" w:lineRule="auto"/>
              <w:jc w:val="both"/>
              <w:rPr>
                <w:rFonts w:ascii="Times New Roman" w:hAnsi="Times New Roman"/>
                <w:sz w:val="26"/>
                <w:szCs w:val="26"/>
              </w:rPr>
            </w:pPr>
            <w:r w:rsidRPr="008D2212">
              <w:rPr>
                <w:rFonts w:ascii="Times New Roman" w:hAnsi="Times New Roman"/>
                <w:sz w:val="26"/>
                <w:szCs w:val="26"/>
              </w:rPr>
              <w:t xml:space="preserve">Сфера применения правил </w:t>
            </w:r>
            <w:r w:rsidR="000327DC" w:rsidRPr="008D2212">
              <w:rPr>
                <w:rFonts w:ascii="Times New Roman" w:hAnsi="Times New Roman"/>
                <w:sz w:val="26"/>
                <w:szCs w:val="26"/>
              </w:rPr>
              <w:t xml:space="preserve">землепользования и застройки </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2.</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Основные понятия, используемые в правилах землепользования и застройки и их определения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3.</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Полномочия органов местного самоуправления в области регулирования отношений по вопросам землепользования и застройки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 xml:space="preserve">Комиссия по подготовке проекта Правил землепользования и застройки территории поселения </w:t>
            </w:r>
            <w:r w:rsidR="000327DC" w:rsidRPr="008D2212">
              <w:rPr>
                <w:rFonts w:ascii="Times New Roman" w:hAnsi="Times New Roman"/>
                <w:sz w:val="26"/>
                <w:szCs w:val="26"/>
              </w:rPr>
              <w:tab/>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5.</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Общие положения о градостроительном зонировании территории поселения</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6.</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Использование земельных участков, на которые распространяется действие градостроительных регламентов</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7.</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Особенности использования и застройки земельных участков, расположенных на территориях, отнесенных Правилами к различным территориальным зонам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8.</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Особенности использования земельных участков и объектов капитального строительства, не соответствующих градостроительным регламентам</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9.</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Осуществление строительства, реконструкции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tcPr>
          <w:p w:rsidR="000327DC" w:rsidRPr="008D2212" w:rsidRDefault="008D2212" w:rsidP="00FE5CF5">
            <w:pPr>
              <w:spacing w:after="0" w:line="240" w:lineRule="auto"/>
              <w:jc w:val="center"/>
              <w:rPr>
                <w:rFonts w:ascii="Times New Roman" w:hAnsi="Times New Roman"/>
                <w:sz w:val="26"/>
                <w:szCs w:val="26"/>
              </w:rPr>
            </w:pPr>
            <w:r w:rsidRPr="008D2212">
              <w:rPr>
                <w:rFonts w:ascii="Times New Roman" w:hAnsi="Times New Roman"/>
                <w:sz w:val="26"/>
                <w:szCs w:val="26"/>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1</w:t>
            </w:r>
            <w:r w:rsidR="008D2212">
              <w:rPr>
                <w:rFonts w:ascii="Times New Roman" w:hAnsi="Times New Roman"/>
                <w:sz w:val="28"/>
                <w:szCs w:val="28"/>
              </w:rPr>
              <w:t>0</w:t>
            </w:r>
            <w:r w:rsidRPr="00FE5CF5">
              <w:rPr>
                <w:rFonts w:ascii="Times New Roman" w:hAnsi="Times New Roman"/>
                <w:sz w:val="28"/>
                <w:szCs w:val="28"/>
              </w:rPr>
              <w:t>.</w:t>
            </w:r>
          </w:p>
        </w:tc>
        <w:tc>
          <w:tcPr>
            <w:tcW w:w="7796" w:type="dxa"/>
          </w:tcPr>
          <w:p w:rsidR="000327DC" w:rsidRPr="008D2212" w:rsidRDefault="008D2212" w:rsidP="00FE5CF5">
            <w:pPr>
              <w:spacing w:after="0" w:line="240" w:lineRule="auto"/>
              <w:jc w:val="both"/>
              <w:rPr>
                <w:rFonts w:ascii="Times New Roman" w:hAnsi="Times New Roman"/>
                <w:sz w:val="26"/>
                <w:szCs w:val="26"/>
              </w:rPr>
            </w:pPr>
            <w:r w:rsidRPr="008D2212">
              <w:rPr>
                <w:rFonts w:ascii="Times New Roman" w:hAnsi="Times New Roman"/>
                <w:sz w:val="26"/>
                <w:szCs w:val="26"/>
              </w:rPr>
              <w:t>Определение и изменение видов и параметров разрешенного использования земельных участков и объектов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8D2212" w:rsidP="008D2212">
            <w:pPr>
              <w:spacing w:after="0" w:line="240" w:lineRule="auto"/>
              <w:jc w:val="center"/>
              <w:rPr>
                <w:rFonts w:ascii="Times New Roman" w:hAnsi="Times New Roman"/>
                <w:sz w:val="28"/>
                <w:szCs w:val="28"/>
              </w:rPr>
            </w:pPr>
            <w:r>
              <w:rPr>
                <w:rFonts w:ascii="Times New Roman" w:hAnsi="Times New Roman"/>
                <w:sz w:val="28"/>
                <w:szCs w:val="28"/>
              </w:rPr>
              <w:t>11.</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E0204D" w:rsidP="00E0204D">
            <w:pPr>
              <w:spacing w:after="0" w:line="240" w:lineRule="auto"/>
              <w:jc w:val="center"/>
              <w:rPr>
                <w:rFonts w:ascii="Times New Roman" w:hAnsi="Times New Roman"/>
                <w:sz w:val="28"/>
                <w:szCs w:val="28"/>
              </w:rPr>
            </w:pPr>
            <w:r>
              <w:rPr>
                <w:rFonts w:ascii="Times New Roman" w:hAnsi="Times New Roman"/>
                <w:sz w:val="28"/>
                <w:szCs w:val="28"/>
              </w:rPr>
              <w:t>1</w:t>
            </w:r>
            <w:r w:rsidR="000327DC" w:rsidRPr="00FE5CF5">
              <w:rPr>
                <w:rFonts w:ascii="Times New Roman" w:hAnsi="Times New Roman"/>
                <w:sz w:val="28"/>
                <w:szCs w:val="28"/>
              </w:rPr>
              <w:t>2.</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3. </w:t>
            </w:r>
            <w:r>
              <w:rPr>
                <w:rFonts w:ascii="Times New Roman" w:hAnsi="Times New Roman"/>
                <w:sz w:val="26"/>
                <w:szCs w:val="26"/>
              </w:rPr>
              <w:t>П</w:t>
            </w:r>
            <w:r w:rsidRPr="00E0204D">
              <w:rPr>
                <w:rFonts w:ascii="Times New Roman" w:hAnsi="Times New Roman"/>
                <w:sz w:val="26"/>
                <w:szCs w:val="26"/>
              </w:rPr>
              <w:t>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13.</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подготовке документации по планировке территории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Раздел 4. П</w:t>
            </w:r>
            <w:r w:rsidRPr="00E0204D">
              <w:rPr>
                <w:rFonts w:ascii="Times New Roman" w:hAnsi="Times New Roman"/>
                <w:sz w:val="26"/>
                <w:szCs w:val="26"/>
              </w:rPr>
              <w:t xml:space="preserve">оложения о проведении публичных слушаний по вопросам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14.</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порядке проведения публичных слушаний по вопросам землепользования и застройки</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5. </w:t>
            </w:r>
            <w:r>
              <w:rPr>
                <w:rFonts w:ascii="Times New Roman" w:hAnsi="Times New Roman"/>
                <w:sz w:val="26"/>
                <w:szCs w:val="26"/>
              </w:rPr>
              <w:t>П</w:t>
            </w:r>
            <w:r w:rsidRPr="00E0204D">
              <w:rPr>
                <w:rFonts w:ascii="Times New Roman" w:hAnsi="Times New Roman"/>
                <w:sz w:val="26"/>
                <w:szCs w:val="26"/>
              </w:rPr>
              <w:t xml:space="preserve">оложения о внесении изменений в правила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lastRenderedPageBreak/>
              <w:t>15.</w:t>
            </w:r>
          </w:p>
        </w:tc>
        <w:tc>
          <w:tcPr>
            <w:tcW w:w="7796" w:type="dxa"/>
          </w:tcPr>
          <w:p w:rsidR="00E0204D" w:rsidRPr="008D2212" w:rsidRDefault="00E0204D" w:rsidP="00FE5CF5">
            <w:pPr>
              <w:spacing w:after="0" w:line="240" w:lineRule="auto"/>
              <w:jc w:val="both"/>
              <w:rPr>
                <w:rFonts w:ascii="Times New Roman" w:hAnsi="Times New Roman"/>
                <w:sz w:val="26"/>
                <w:szCs w:val="26"/>
              </w:rPr>
            </w:pPr>
            <w:r>
              <w:rPr>
                <w:rFonts w:ascii="Times New Roman" w:hAnsi="Times New Roman"/>
                <w:sz w:val="26"/>
                <w:szCs w:val="26"/>
              </w:rPr>
              <w:t>П</w:t>
            </w:r>
            <w:r w:rsidRPr="00E0204D">
              <w:rPr>
                <w:rFonts w:ascii="Times New Roman" w:hAnsi="Times New Roman"/>
                <w:sz w:val="26"/>
                <w:szCs w:val="26"/>
              </w:rPr>
              <w:t>орядок внесения изменений в правила землепользования и застройки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6. </w:t>
            </w:r>
            <w:r>
              <w:rPr>
                <w:rFonts w:ascii="Times New Roman" w:hAnsi="Times New Roman"/>
                <w:sz w:val="26"/>
                <w:szCs w:val="26"/>
              </w:rPr>
              <w:t>П</w:t>
            </w:r>
            <w:r w:rsidRPr="00E0204D">
              <w:rPr>
                <w:rFonts w:ascii="Times New Roman" w:hAnsi="Times New Roman"/>
                <w:sz w:val="26"/>
                <w:szCs w:val="26"/>
              </w:rPr>
              <w:t xml:space="preserve">оложения о регулировании иных вопросов землепользования и застройки </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16.</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принципы регулирования иных вопросов землепользования и застройки на территории поселения</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17.</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18.</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Ограничение точечного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E0204D" w:rsidRPr="00FE5CF5" w:rsidTr="00FE5CF5">
        <w:tc>
          <w:tcPr>
            <w:tcW w:w="817" w:type="dxa"/>
            <w:vAlign w:val="center"/>
          </w:tcPr>
          <w:p w:rsidR="00E0204D"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19.</w:t>
            </w:r>
          </w:p>
        </w:tc>
        <w:tc>
          <w:tcPr>
            <w:tcW w:w="7796" w:type="dxa"/>
          </w:tcPr>
          <w:p w:rsidR="00E0204D"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Обустройство строительных площадок при строительстве, реконструкции объектов капитального строительства</w:t>
            </w:r>
          </w:p>
        </w:tc>
        <w:tc>
          <w:tcPr>
            <w:tcW w:w="958" w:type="dxa"/>
            <w:vAlign w:val="center"/>
          </w:tcPr>
          <w:p w:rsidR="00E0204D" w:rsidRPr="00FE5CF5" w:rsidRDefault="00E0204D"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20.</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Организация рельефа, покрытие и мощение территорий населенных пунктов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21.</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Ограждение земельных участков</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22.</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Оформление и оборудование фасадов зданий</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23.</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Уличное оборудование и малые формы</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24.</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Нормы расчета стоянок</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p>
        </w:tc>
        <w:tc>
          <w:tcPr>
            <w:tcW w:w="7796" w:type="dxa"/>
          </w:tcPr>
          <w:p w:rsidR="001F4068" w:rsidRPr="008D2212" w:rsidRDefault="00592D3E" w:rsidP="00592D3E">
            <w:pPr>
              <w:spacing w:after="0" w:line="240" w:lineRule="auto"/>
              <w:jc w:val="both"/>
              <w:rPr>
                <w:rFonts w:ascii="Times New Roman" w:hAnsi="Times New Roman"/>
                <w:sz w:val="26"/>
                <w:szCs w:val="26"/>
              </w:rPr>
            </w:pPr>
            <w:r>
              <w:rPr>
                <w:rFonts w:ascii="Times New Roman" w:hAnsi="Times New Roman"/>
                <w:sz w:val="26"/>
                <w:szCs w:val="26"/>
              </w:rPr>
              <w:t>Часть</w:t>
            </w:r>
            <w:r w:rsidRPr="00592D3E">
              <w:rPr>
                <w:rFonts w:ascii="Times New Roman" w:hAnsi="Times New Roman"/>
                <w:sz w:val="26"/>
                <w:szCs w:val="26"/>
              </w:rPr>
              <w:t xml:space="preserve"> 2. Градостроительный регламент </w:t>
            </w:r>
          </w:p>
        </w:tc>
        <w:tc>
          <w:tcPr>
            <w:tcW w:w="958" w:type="dxa"/>
            <w:vAlign w:val="center"/>
          </w:tcPr>
          <w:p w:rsidR="001F4068" w:rsidRPr="00FE5CF5" w:rsidRDefault="001F4068"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5</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Перечень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6</w:t>
            </w:r>
            <w:r>
              <w:rPr>
                <w:rFonts w:ascii="Times New Roman" w:hAnsi="Times New Roman"/>
                <w:sz w:val="28"/>
                <w:szCs w:val="28"/>
              </w:rPr>
              <w:t>.</w:t>
            </w:r>
          </w:p>
        </w:tc>
        <w:tc>
          <w:tcPr>
            <w:tcW w:w="7796" w:type="dxa"/>
          </w:tcPr>
          <w:p w:rsidR="00592D3E" w:rsidRPr="008D2212" w:rsidRDefault="00592D3E" w:rsidP="00F24F34">
            <w:pPr>
              <w:spacing w:after="0" w:line="240" w:lineRule="auto"/>
              <w:jc w:val="both"/>
              <w:rPr>
                <w:rFonts w:ascii="Times New Roman" w:hAnsi="Times New Roman"/>
                <w:sz w:val="26"/>
                <w:szCs w:val="26"/>
              </w:rPr>
            </w:pPr>
            <w:r w:rsidRPr="00592D3E">
              <w:rPr>
                <w:rFonts w:ascii="Times New Roman" w:hAnsi="Times New Roman"/>
                <w:sz w:val="26"/>
                <w:szCs w:val="26"/>
              </w:rPr>
              <w:t>Виды разрешенного использования земельных участков и объектов капитального строительства применительно к каждой территориальной зоне</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7</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Иные показатели регулирования территориальных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8</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 xml:space="preserve">Показатели плотности застройки участков территориальных зон </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9</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Иные показатели</w:t>
            </w:r>
            <w:r>
              <w:rPr>
                <w:rFonts w:ascii="Times New Roman" w:hAnsi="Times New Roman"/>
                <w:sz w:val="26"/>
                <w:szCs w:val="26"/>
              </w:rPr>
              <w:t xml:space="preserve"> для</w:t>
            </w:r>
            <w:r w:rsidRPr="00735901">
              <w:rPr>
                <w:rFonts w:ascii="Times New Roman" w:hAnsi="Times New Roman"/>
                <w:sz w:val="26"/>
                <w:szCs w:val="26"/>
              </w:rPr>
              <w:t xml:space="preserve"> зон</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AF4A2D">
            <w:pPr>
              <w:spacing w:after="0" w:line="240" w:lineRule="auto"/>
              <w:jc w:val="center"/>
              <w:rPr>
                <w:rFonts w:ascii="Times New Roman" w:hAnsi="Times New Roman"/>
                <w:sz w:val="28"/>
                <w:szCs w:val="28"/>
              </w:rPr>
            </w:pPr>
          </w:p>
        </w:tc>
        <w:tc>
          <w:tcPr>
            <w:tcW w:w="7796" w:type="dxa"/>
          </w:tcPr>
          <w:p w:rsidR="00124104" w:rsidRPr="008D2212" w:rsidRDefault="00124104" w:rsidP="00124104">
            <w:pPr>
              <w:spacing w:after="0" w:line="240" w:lineRule="auto"/>
              <w:jc w:val="both"/>
              <w:rPr>
                <w:rFonts w:ascii="Times New Roman" w:hAnsi="Times New Roman"/>
                <w:sz w:val="26"/>
                <w:szCs w:val="26"/>
              </w:rPr>
            </w:pPr>
            <w:r>
              <w:rPr>
                <w:rFonts w:ascii="Times New Roman" w:hAnsi="Times New Roman"/>
                <w:sz w:val="26"/>
                <w:szCs w:val="26"/>
              </w:rPr>
              <w:t xml:space="preserve">Раздел 3. </w:t>
            </w:r>
            <w:r w:rsidRPr="008D2212">
              <w:rPr>
                <w:rFonts w:ascii="Times New Roman" w:hAnsi="Times New Roman"/>
                <w:sz w:val="26"/>
                <w:szCs w:val="26"/>
              </w:rPr>
              <w:t xml:space="preserve">Ограничения использования земельных участков и объектов капитального строительства. </w:t>
            </w:r>
          </w:p>
          <w:p w:rsidR="00124104" w:rsidRPr="00AF4A2D"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592D3E" w:rsidRPr="00FE5CF5" w:rsidTr="00FE5CF5">
        <w:tc>
          <w:tcPr>
            <w:tcW w:w="817" w:type="dxa"/>
            <w:vAlign w:val="center"/>
          </w:tcPr>
          <w:p w:rsidR="00592D3E" w:rsidRPr="00FE5CF5" w:rsidRDefault="00AF4A2D" w:rsidP="00AF4A2D">
            <w:pPr>
              <w:spacing w:after="0" w:line="240" w:lineRule="auto"/>
              <w:jc w:val="center"/>
              <w:rPr>
                <w:rFonts w:ascii="Times New Roman" w:hAnsi="Times New Roman"/>
                <w:sz w:val="28"/>
                <w:szCs w:val="28"/>
              </w:rPr>
            </w:pPr>
            <w:r>
              <w:rPr>
                <w:rFonts w:ascii="Times New Roman" w:hAnsi="Times New Roman"/>
                <w:sz w:val="28"/>
                <w:szCs w:val="28"/>
              </w:rPr>
              <w:t>30</w:t>
            </w:r>
            <w:r w:rsidR="00735901">
              <w:rPr>
                <w:rFonts w:ascii="Times New Roman" w:hAnsi="Times New Roman"/>
                <w:sz w:val="28"/>
                <w:szCs w:val="28"/>
              </w:rPr>
              <w:t>.</w:t>
            </w:r>
          </w:p>
        </w:tc>
        <w:tc>
          <w:tcPr>
            <w:tcW w:w="7796" w:type="dxa"/>
          </w:tcPr>
          <w:p w:rsidR="00592D3E" w:rsidRPr="008D2212" w:rsidRDefault="00AF4A2D" w:rsidP="00FE5CF5">
            <w:pPr>
              <w:spacing w:after="0" w:line="240" w:lineRule="auto"/>
              <w:jc w:val="both"/>
              <w:rPr>
                <w:rFonts w:ascii="Times New Roman" w:hAnsi="Times New Roman"/>
                <w:sz w:val="26"/>
                <w:szCs w:val="26"/>
              </w:rPr>
            </w:pPr>
            <w:r w:rsidRPr="00AF4A2D">
              <w:rPr>
                <w:rFonts w:ascii="Times New Roman" w:hAnsi="Times New Roman"/>
                <w:sz w:val="26"/>
                <w:szCs w:val="26"/>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958" w:type="dxa"/>
            <w:vAlign w:val="center"/>
          </w:tcPr>
          <w:p w:rsidR="00592D3E" w:rsidRPr="00FE5CF5" w:rsidRDefault="00592D3E" w:rsidP="00FE5CF5">
            <w:pPr>
              <w:spacing w:after="0" w:line="240" w:lineRule="auto"/>
              <w:jc w:val="center"/>
              <w:rPr>
                <w:rFonts w:ascii="Times New Roman" w:hAnsi="Times New Roman"/>
                <w:sz w:val="28"/>
                <w:szCs w:val="28"/>
              </w:rPr>
            </w:pPr>
          </w:p>
        </w:tc>
      </w:tr>
      <w:tr w:rsidR="000327DC" w:rsidRPr="00FE5CF5" w:rsidTr="00FE5CF5">
        <w:tc>
          <w:tcPr>
            <w:tcW w:w="817" w:type="dxa"/>
            <w:vAlign w:val="center"/>
          </w:tcPr>
          <w:p w:rsidR="000327DC" w:rsidRPr="00FE5CF5"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31.</w:t>
            </w:r>
          </w:p>
        </w:tc>
        <w:tc>
          <w:tcPr>
            <w:tcW w:w="7796" w:type="dxa"/>
          </w:tcPr>
          <w:p w:rsidR="000327DC" w:rsidRPr="008D2212"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Перечень зон с особыми условиями использования территории</w:t>
            </w:r>
          </w:p>
        </w:tc>
        <w:tc>
          <w:tcPr>
            <w:tcW w:w="958"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43</w:t>
            </w: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r>
              <w:rPr>
                <w:rFonts w:ascii="Times New Roman" w:hAnsi="Times New Roman"/>
                <w:sz w:val="28"/>
                <w:szCs w:val="28"/>
              </w:rPr>
              <w:t>32.</w:t>
            </w:r>
          </w:p>
        </w:tc>
        <w:tc>
          <w:tcPr>
            <w:tcW w:w="7796" w:type="dxa"/>
          </w:tcPr>
          <w:p w:rsidR="00124104" w:rsidRPr="00124104" w:rsidRDefault="00124104" w:rsidP="00FE5CF5">
            <w:pPr>
              <w:spacing w:after="0" w:line="240" w:lineRule="auto"/>
              <w:jc w:val="both"/>
              <w:rPr>
                <w:rFonts w:ascii="Times New Roman" w:hAnsi="Times New Roman"/>
                <w:sz w:val="26"/>
                <w:szCs w:val="26"/>
              </w:rPr>
            </w:pPr>
            <w:r w:rsidRPr="00124104">
              <w:rPr>
                <w:rFonts w:ascii="Times New Roman" w:hAnsi="Times New Roman"/>
                <w:sz w:val="26"/>
                <w:szCs w:val="26"/>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r w:rsidR="00124104" w:rsidRPr="00FE5CF5" w:rsidTr="00FE5CF5">
        <w:tc>
          <w:tcPr>
            <w:tcW w:w="817" w:type="dxa"/>
            <w:vAlign w:val="center"/>
          </w:tcPr>
          <w:p w:rsidR="00124104" w:rsidRDefault="00124104" w:rsidP="00FE5CF5">
            <w:pPr>
              <w:spacing w:after="0" w:line="240" w:lineRule="auto"/>
              <w:jc w:val="center"/>
              <w:rPr>
                <w:rFonts w:ascii="Times New Roman" w:hAnsi="Times New Roman"/>
                <w:sz w:val="28"/>
                <w:szCs w:val="28"/>
              </w:rPr>
            </w:pPr>
          </w:p>
        </w:tc>
        <w:tc>
          <w:tcPr>
            <w:tcW w:w="7796" w:type="dxa"/>
          </w:tcPr>
          <w:p w:rsidR="00124104" w:rsidRPr="00124104" w:rsidRDefault="00124104" w:rsidP="00FE5CF5">
            <w:pPr>
              <w:spacing w:after="0" w:line="240" w:lineRule="auto"/>
              <w:jc w:val="both"/>
              <w:rPr>
                <w:rFonts w:ascii="Times New Roman" w:hAnsi="Times New Roman"/>
                <w:sz w:val="26"/>
                <w:szCs w:val="26"/>
              </w:rPr>
            </w:pPr>
          </w:p>
        </w:tc>
        <w:tc>
          <w:tcPr>
            <w:tcW w:w="958" w:type="dxa"/>
            <w:vAlign w:val="center"/>
          </w:tcPr>
          <w:p w:rsidR="00124104" w:rsidRPr="00FE5CF5" w:rsidRDefault="00124104" w:rsidP="00FE5CF5">
            <w:pPr>
              <w:spacing w:after="0" w:line="240" w:lineRule="auto"/>
              <w:jc w:val="center"/>
              <w:rPr>
                <w:rFonts w:ascii="Times New Roman" w:hAnsi="Times New Roman"/>
                <w:sz w:val="28"/>
                <w:szCs w:val="28"/>
              </w:rPr>
            </w:pPr>
          </w:p>
        </w:tc>
      </w:tr>
    </w:tbl>
    <w:p w:rsidR="000327DC" w:rsidRPr="008E574A" w:rsidRDefault="000327DC" w:rsidP="008E574A">
      <w:pPr>
        <w:pStyle w:val="20"/>
        <w:keepNext/>
        <w:keepLines/>
        <w:shd w:val="clear" w:color="auto" w:fill="auto"/>
        <w:spacing w:after="144" w:line="360" w:lineRule="auto"/>
        <w:ind w:firstLine="0"/>
        <w:sectPr w:rsidR="000327DC" w:rsidRPr="008E574A" w:rsidSect="009A4FA4">
          <w:pgSz w:w="11906" w:h="16838"/>
          <w:pgMar w:top="1134" w:right="1701" w:bottom="1134" w:left="850" w:header="708" w:footer="708" w:gutter="0"/>
          <w:cols w:space="708"/>
          <w:docGrid w:linePitch="360"/>
        </w:sect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ЧАСТЬ I. ПОРЯДОК ПРИМЕНЕНИЯ ПРАВИЛ ЗЕМЛЕПОЛЬЗОВАНИЯ И ЗАСТРОЙКИ И ВНЕСЕНИЯ В НИХ ИЗМЕНЕНИЙ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РАЗДЕЛ 1. ПОЛОЖЕНИЕ О РЕГУЛИРОВАНИИ ЗЕМЛЕПОЛЬЗОВАНИЯ И ЗАСТРОЙКИ ОРГАНАМИ МЕСТНОГО САМОУПРАВЛЕНИЯ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 Сфера применения правил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w:t>
      </w:r>
      <w:proofErr w:type="gramStart"/>
      <w:r w:rsidRPr="009C2BA7">
        <w:rPr>
          <w:b w:val="0"/>
        </w:rPr>
        <w:t>Правил</w:t>
      </w:r>
      <w:proofErr w:type="gramEnd"/>
      <w:r w:rsidRPr="009C2BA7">
        <w:rPr>
          <w:b w:val="0"/>
        </w:rPr>
        <w:t xml:space="preserve"> и порядок внесения изменений в Правила, территориальные зоны,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w:t>
      </w:r>
      <w:proofErr w:type="gramStart"/>
      <w:r w:rsidRPr="009C2BA7">
        <w:rPr>
          <w:b w:val="0"/>
        </w:rPr>
        <w:t>для</w:t>
      </w:r>
      <w:proofErr w:type="gram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устойчивого развития территории, сохранения окружающей среды 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-создания условий для планировки территорий муниципальных образований;</w:t>
      </w:r>
    </w:p>
    <w:p w:rsidR="009C2BA7" w:rsidRPr="009C2BA7" w:rsidRDefault="009C2BA7" w:rsidP="009C2BA7">
      <w:pPr>
        <w:pStyle w:val="20"/>
        <w:keepNext/>
        <w:keepLines/>
        <w:spacing w:after="0" w:line="240" w:lineRule="auto"/>
        <w:ind w:right="1" w:firstLine="851"/>
        <w:jc w:val="both"/>
        <w:rPr>
          <w:b w:val="0"/>
        </w:rPr>
      </w:pPr>
      <w:r w:rsidRPr="009C2BA7">
        <w:rPr>
          <w:b w:val="0"/>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Настоящие Правила включают в себя:</w:t>
      </w:r>
    </w:p>
    <w:p w:rsidR="009C2BA7" w:rsidRPr="009C2BA7" w:rsidRDefault="009C2BA7" w:rsidP="009C2BA7">
      <w:pPr>
        <w:pStyle w:val="20"/>
        <w:keepNext/>
        <w:keepLines/>
        <w:spacing w:after="0" w:line="240" w:lineRule="auto"/>
        <w:ind w:right="1" w:firstLine="851"/>
        <w:jc w:val="both"/>
        <w:rPr>
          <w:b w:val="0"/>
        </w:rPr>
      </w:pPr>
      <w:r w:rsidRPr="009C2BA7">
        <w:rPr>
          <w:b w:val="0"/>
        </w:rPr>
        <w:t>1) порядок их применения и внесения изменений в указанные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2) карту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3) градостроительные регламенты.</w:t>
      </w:r>
    </w:p>
    <w:p w:rsidR="009C2BA7" w:rsidRPr="009C2BA7" w:rsidRDefault="009C2BA7" w:rsidP="009C2BA7">
      <w:pPr>
        <w:pStyle w:val="20"/>
        <w:keepNext/>
        <w:keepLines/>
        <w:spacing w:after="0" w:line="240" w:lineRule="auto"/>
        <w:ind w:right="1" w:firstLine="851"/>
        <w:jc w:val="both"/>
        <w:rPr>
          <w:b w:val="0"/>
        </w:rPr>
      </w:pPr>
      <w:r w:rsidRPr="009C2BA7">
        <w:rPr>
          <w:b w:val="0"/>
        </w:rPr>
        <w:t>4. Настоящие Правила применяются наряду с:</w:t>
      </w:r>
    </w:p>
    <w:p w:rsidR="009C2BA7" w:rsidRPr="009C2BA7" w:rsidRDefault="009C2BA7" w:rsidP="009C2BA7">
      <w:pPr>
        <w:pStyle w:val="20"/>
        <w:keepNext/>
        <w:keepLines/>
        <w:spacing w:after="0" w:line="240" w:lineRule="auto"/>
        <w:ind w:right="1" w:firstLine="851"/>
        <w:jc w:val="both"/>
        <w:rPr>
          <w:b w:val="0"/>
        </w:rPr>
      </w:pPr>
      <w:r w:rsidRPr="009C2BA7">
        <w:rPr>
          <w:b w:val="0"/>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 региональными и местными нормативами градостроительного проектирования;</w:t>
      </w:r>
    </w:p>
    <w:p w:rsidR="009C2BA7" w:rsidRDefault="009C2BA7" w:rsidP="009C2BA7">
      <w:pPr>
        <w:pStyle w:val="20"/>
        <w:keepNext/>
        <w:keepLines/>
        <w:spacing w:after="0" w:line="240" w:lineRule="auto"/>
        <w:ind w:right="1" w:firstLine="851"/>
        <w:jc w:val="both"/>
        <w:rPr>
          <w:b w:val="0"/>
        </w:rPr>
      </w:pPr>
      <w:r w:rsidRPr="009C2BA7">
        <w:rPr>
          <w:b w:val="0"/>
        </w:rPr>
        <w:t xml:space="preserve">- иными нормативными правовыми актами по вопросам регулирования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lastRenderedPageBreak/>
        <w:t>Примечание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w:t>
      </w:r>
      <w:proofErr w:type="gramEnd"/>
      <w:r w:rsidRPr="009C2BA7">
        <w:rPr>
          <w:b w:val="0"/>
        </w:rPr>
        <w:t xml:space="preserve">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2BA7" w:rsidRPr="009C2BA7" w:rsidRDefault="009C2BA7" w:rsidP="009C2BA7">
      <w:pPr>
        <w:pStyle w:val="20"/>
        <w:keepNext/>
        <w:keepLines/>
        <w:spacing w:after="0" w:line="240" w:lineRule="auto"/>
        <w:ind w:right="1" w:firstLine="851"/>
        <w:jc w:val="both"/>
        <w:rPr>
          <w:b w:val="0"/>
        </w:rPr>
      </w:pPr>
      <w:r w:rsidRPr="009C2BA7">
        <w:rPr>
          <w:b w:val="0"/>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 Основные понятия, используемые в правилах землепользования и застройки и их определения</w:t>
      </w:r>
    </w:p>
    <w:p w:rsidR="009C2BA7" w:rsidRPr="009C2BA7" w:rsidRDefault="009C2BA7" w:rsidP="009C2BA7">
      <w:pPr>
        <w:pStyle w:val="20"/>
        <w:keepNext/>
        <w:keepLines/>
        <w:spacing w:after="0" w:line="240" w:lineRule="auto"/>
        <w:ind w:right="1" w:firstLine="851"/>
        <w:jc w:val="both"/>
        <w:rPr>
          <w:b w:val="0"/>
        </w:rPr>
      </w:pPr>
      <w:proofErr w:type="gramStart"/>
      <w:r w:rsidRPr="009C2BA7">
        <w:rPr>
          <w:b w:val="0"/>
        </w:rPr>
        <w:t>Основные понятия, используемые в настоящих Правилах приведены</w:t>
      </w:r>
      <w:proofErr w:type="gramEnd"/>
      <w:r w:rsidRPr="009C2BA7">
        <w:rPr>
          <w:b w:val="0"/>
        </w:rPr>
        <w:t xml:space="preserve"> в справочном приложении  3.</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3. Полномочия органов местного самоуправления в области регулирования отношений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К полномочиям Сельской Думы поселения в области регулирования отношений по вопросам землепользования и застройки относятся: </w:t>
      </w:r>
    </w:p>
    <w:p w:rsidR="009C2BA7" w:rsidRPr="009C2BA7" w:rsidRDefault="009C2BA7" w:rsidP="009C2BA7">
      <w:pPr>
        <w:pStyle w:val="20"/>
        <w:keepNext/>
        <w:keepLines/>
        <w:spacing w:after="0" w:line="240" w:lineRule="auto"/>
        <w:ind w:right="1" w:firstLine="851"/>
        <w:jc w:val="both"/>
        <w:rPr>
          <w:b w:val="0"/>
        </w:rPr>
      </w:pPr>
      <w:r w:rsidRPr="009C2BA7">
        <w:rPr>
          <w:b w:val="0"/>
        </w:rPr>
        <w:t>1) назначение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2) утверждение итогов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3) иные полномочия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2. К полномочиям Администрации поселения в области регулирования отношений по вопросам землепользования и застройки относятся:</w:t>
      </w:r>
    </w:p>
    <w:p w:rsidR="009C2BA7" w:rsidRPr="009C2BA7" w:rsidRDefault="009C2BA7" w:rsidP="009C2BA7">
      <w:pPr>
        <w:pStyle w:val="20"/>
        <w:keepNext/>
        <w:keepLines/>
        <w:spacing w:after="0" w:line="240" w:lineRule="auto"/>
        <w:ind w:right="1" w:firstLine="851"/>
        <w:jc w:val="both"/>
        <w:rPr>
          <w:b w:val="0"/>
        </w:rPr>
      </w:pPr>
      <w:r w:rsidRPr="009C2BA7">
        <w:rPr>
          <w:b w:val="0"/>
        </w:rPr>
        <w:t>1) участие в согласовании внутренних и внешних границ земельных участков в межевых планах при проведении кадастровых работ;</w:t>
      </w:r>
    </w:p>
    <w:p w:rsidR="009C2BA7" w:rsidRPr="009C2BA7" w:rsidRDefault="009C2BA7" w:rsidP="009C2BA7">
      <w:pPr>
        <w:pStyle w:val="20"/>
        <w:keepNext/>
        <w:keepLines/>
        <w:spacing w:after="0" w:line="240" w:lineRule="auto"/>
        <w:ind w:right="1" w:firstLine="851"/>
        <w:jc w:val="both"/>
        <w:rPr>
          <w:b w:val="0"/>
        </w:rPr>
      </w:pPr>
      <w:r w:rsidRPr="009C2BA7">
        <w:rPr>
          <w:b w:val="0"/>
        </w:rPr>
        <w:t>2) иные вопросы землепользования и застройки, относящиеся к ведению исполнительных органов местного самоуправления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3. Полномочия, не предусмотренные настоящей статьей в области регулирования отношений по вопросам землепользования и застройки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4. Комиссия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Комиссия по подготовке проекта Правил землепользования и застройки территории поселения (далее - Комиссия) создается Постановлением Главы уполномоченного органа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субъекта; Уставом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3. Основной целью Комиссии является проведение установленных градостроительным законодательством процедур при принятии 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предложений заинтересованных лиц о внесении изменений и дополнений в Правила.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5. Общие положения о градостроительном зонировании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9C2BA7" w:rsidRPr="009C2BA7" w:rsidRDefault="009C2BA7" w:rsidP="009C2BA7">
      <w:pPr>
        <w:pStyle w:val="20"/>
        <w:keepNext/>
        <w:keepLines/>
        <w:spacing w:after="0" w:line="240" w:lineRule="auto"/>
        <w:ind w:right="1" w:firstLine="851"/>
        <w:jc w:val="both"/>
        <w:rPr>
          <w:b w:val="0"/>
        </w:rPr>
      </w:pPr>
      <w:r w:rsidRPr="009C2BA7">
        <w:rPr>
          <w:b w:val="0"/>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9C2BA7" w:rsidRPr="009C2BA7" w:rsidRDefault="009C2BA7" w:rsidP="009C2BA7">
      <w:pPr>
        <w:pStyle w:val="20"/>
        <w:keepNext/>
        <w:keepLines/>
        <w:spacing w:after="0" w:line="240" w:lineRule="auto"/>
        <w:ind w:right="1" w:firstLine="851"/>
        <w:jc w:val="both"/>
        <w:rPr>
          <w:b w:val="0"/>
        </w:rPr>
      </w:pPr>
      <w:r w:rsidRPr="009C2BA7">
        <w:rPr>
          <w:b w:val="0"/>
        </w:rPr>
        <w:t>3. Границы территориальных зон могут иметь текстовое описание их прохождения для идентификации их прохождения.</w:t>
      </w:r>
    </w:p>
    <w:p w:rsidR="009C2BA7" w:rsidRPr="009C2BA7" w:rsidRDefault="009C2BA7" w:rsidP="009C2BA7">
      <w:pPr>
        <w:pStyle w:val="20"/>
        <w:keepNext/>
        <w:keepLines/>
        <w:spacing w:after="0" w:line="240" w:lineRule="auto"/>
        <w:ind w:right="1" w:firstLine="851"/>
        <w:jc w:val="both"/>
        <w:rPr>
          <w:b w:val="0"/>
        </w:rPr>
      </w:pPr>
      <w:r w:rsidRPr="009C2BA7">
        <w:rPr>
          <w:b w:val="0"/>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5. Градостроительные регламенты установлены с учетом:</w:t>
      </w:r>
    </w:p>
    <w:p w:rsidR="009C2BA7" w:rsidRPr="009C2BA7" w:rsidRDefault="009C2BA7" w:rsidP="009C2BA7">
      <w:pPr>
        <w:pStyle w:val="20"/>
        <w:keepNext/>
        <w:keepLines/>
        <w:spacing w:after="0" w:line="240" w:lineRule="auto"/>
        <w:ind w:right="1" w:firstLine="851"/>
        <w:jc w:val="both"/>
        <w:rPr>
          <w:b w:val="0"/>
        </w:rPr>
      </w:pPr>
      <w:r w:rsidRPr="009C2BA7">
        <w:rPr>
          <w:b w:val="0"/>
        </w:rPr>
        <w:t>- фактического использования земельных участков и объектов капитального строительства в границах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функциональных зон и характеристик их планируемого развития, определенных генеральным планом поселения, с учетом утвержденных в составе схем территориального планирования зон планируемого размещения объектов регионального и местного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видов территориальных зон.</w:t>
      </w:r>
    </w:p>
    <w:p w:rsidR="009C2BA7" w:rsidRPr="009C2BA7" w:rsidRDefault="009C2BA7" w:rsidP="009C2BA7">
      <w:pPr>
        <w:pStyle w:val="20"/>
        <w:keepNext/>
        <w:keepLines/>
        <w:spacing w:after="0" w:line="240" w:lineRule="auto"/>
        <w:ind w:right="1" w:firstLine="851"/>
        <w:jc w:val="both"/>
        <w:rPr>
          <w:b w:val="0"/>
        </w:rPr>
      </w:pPr>
      <w:r w:rsidRPr="009C2BA7">
        <w:rPr>
          <w:b w:val="0"/>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2BA7" w:rsidRPr="009C2BA7" w:rsidRDefault="009C2BA7" w:rsidP="009C2BA7">
      <w:pPr>
        <w:pStyle w:val="20"/>
        <w:keepNext/>
        <w:keepLines/>
        <w:spacing w:after="0" w:line="240" w:lineRule="auto"/>
        <w:ind w:right="1" w:firstLine="851"/>
        <w:jc w:val="both"/>
        <w:rPr>
          <w:b w:val="0"/>
        </w:rPr>
      </w:pPr>
      <w:r w:rsidRPr="009C2BA7">
        <w:rPr>
          <w:b w:val="0"/>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не распространяется на земельные участки: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2) в границах территорий общего пользования (улицы, площади, тупик, переулок, аллея, парки, набережные, скверы, бульвары, лесопарки, леса);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сооружения относящиеся к линейным объектам); </w:t>
      </w:r>
    </w:p>
    <w:p w:rsidR="009C2BA7" w:rsidRPr="009C2BA7" w:rsidRDefault="009C2BA7" w:rsidP="009C2BA7">
      <w:pPr>
        <w:pStyle w:val="20"/>
        <w:keepNext/>
        <w:keepLines/>
        <w:spacing w:after="0" w:line="240" w:lineRule="auto"/>
        <w:ind w:right="1" w:firstLine="851"/>
        <w:jc w:val="both"/>
        <w:rPr>
          <w:b w:val="0"/>
        </w:rPr>
      </w:pPr>
      <w:r w:rsidRPr="009C2BA7">
        <w:rPr>
          <w:b w:val="0"/>
        </w:rPr>
        <w:t>4) предоставленные для добычи полезных ископаемых.</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9C2BA7" w:rsidRPr="009C2BA7" w:rsidRDefault="009C2BA7" w:rsidP="009C2BA7">
      <w:pPr>
        <w:pStyle w:val="20"/>
        <w:keepNext/>
        <w:keepLines/>
        <w:spacing w:after="0" w:line="240" w:lineRule="auto"/>
        <w:ind w:right="1" w:firstLine="851"/>
        <w:jc w:val="both"/>
        <w:rPr>
          <w:b w:val="0"/>
        </w:rPr>
      </w:pPr>
      <w:r w:rsidRPr="009C2BA7">
        <w:rPr>
          <w:b w:val="0"/>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9C2BA7" w:rsidRPr="009C2BA7" w:rsidRDefault="009C2BA7" w:rsidP="009C2BA7">
      <w:pPr>
        <w:pStyle w:val="20"/>
        <w:keepNext/>
        <w:keepLines/>
        <w:spacing w:after="0" w:line="240" w:lineRule="auto"/>
        <w:ind w:right="1" w:firstLine="851"/>
        <w:jc w:val="both"/>
        <w:rPr>
          <w:b w:val="0"/>
        </w:rPr>
      </w:pPr>
      <w:r w:rsidRPr="009C2BA7">
        <w:rPr>
          <w:b w:val="0"/>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C2BA7" w:rsidRPr="009C2BA7" w:rsidRDefault="009C2BA7" w:rsidP="009C2BA7">
      <w:pPr>
        <w:pStyle w:val="20"/>
        <w:keepNext/>
        <w:keepLines/>
        <w:spacing w:after="0" w:line="240" w:lineRule="auto"/>
        <w:ind w:right="1" w:firstLine="851"/>
        <w:jc w:val="both"/>
        <w:rPr>
          <w:b w:val="0"/>
        </w:rPr>
      </w:pPr>
      <w:r w:rsidRPr="009C2BA7">
        <w:rPr>
          <w:b w:val="0"/>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9C2BA7" w:rsidRPr="009C2BA7" w:rsidRDefault="009C2BA7" w:rsidP="009C2BA7">
      <w:pPr>
        <w:pStyle w:val="20"/>
        <w:keepNext/>
        <w:keepLines/>
        <w:spacing w:after="0" w:line="240" w:lineRule="auto"/>
        <w:ind w:right="1" w:firstLine="851"/>
        <w:jc w:val="both"/>
        <w:rPr>
          <w:b w:val="0"/>
        </w:rPr>
      </w:pPr>
      <w:r w:rsidRPr="009C2BA7">
        <w:rPr>
          <w:b w:val="0"/>
        </w:rPr>
        <w:t>1) природно-экологические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водные объекты и их </w:t>
      </w:r>
      <w:proofErr w:type="spellStart"/>
      <w:r w:rsidRPr="009C2BA7">
        <w:rPr>
          <w:b w:val="0"/>
        </w:rPr>
        <w:t>водоохранные</w:t>
      </w:r>
      <w:proofErr w:type="spellEnd"/>
      <w:r w:rsidRPr="009C2BA7">
        <w:rPr>
          <w:b w:val="0"/>
        </w:rPr>
        <w:t xml:space="preserve"> зоны и прибрежные защитные полосы;</w:t>
      </w:r>
    </w:p>
    <w:p w:rsidR="009C2BA7" w:rsidRPr="009C2BA7" w:rsidRDefault="009C2BA7" w:rsidP="009C2BA7">
      <w:pPr>
        <w:pStyle w:val="20"/>
        <w:keepNext/>
        <w:keepLines/>
        <w:spacing w:after="0" w:line="240" w:lineRule="auto"/>
        <w:ind w:right="1" w:firstLine="851"/>
        <w:jc w:val="both"/>
        <w:rPr>
          <w:b w:val="0"/>
        </w:rPr>
      </w:pPr>
      <w:r w:rsidRPr="009C2BA7">
        <w:rPr>
          <w:b w:val="0"/>
        </w:rPr>
        <w:t>- территории, подверженные опасным геологическим процессам (оползни, обвалы, карсты, подтопления и затопления и другие);</w:t>
      </w:r>
    </w:p>
    <w:p w:rsidR="009C2BA7" w:rsidRPr="009C2BA7" w:rsidRDefault="009C2BA7" w:rsidP="009C2BA7">
      <w:pPr>
        <w:pStyle w:val="20"/>
        <w:keepNext/>
        <w:keepLines/>
        <w:spacing w:after="0" w:line="240" w:lineRule="auto"/>
        <w:ind w:right="1" w:firstLine="851"/>
        <w:jc w:val="both"/>
        <w:rPr>
          <w:b w:val="0"/>
        </w:rPr>
      </w:pPr>
      <w:r w:rsidRPr="009C2BA7">
        <w:rPr>
          <w:b w:val="0"/>
        </w:rPr>
        <w:t>- источники водоснабжения и зоны санитарной охраны;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объекты специального назначения (кладбища, скотомогильники, полигоны твердых бытовых отходов) и их санитарно-защитные зоны и зоны охраны;</w:t>
      </w:r>
    </w:p>
    <w:p w:rsidR="009C2BA7" w:rsidRPr="009C2BA7" w:rsidRDefault="009C2BA7" w:rsidP="009C2BA7">
      <w:pPr>
        <w:pStyle w:val="20"/>
        <w:keepNext/>
        <w:keepLines/>
        <w:spacing w:after="0" w:line="240" w:lineRule="auto"/>
        <w:ind w:right="1" w:firstLine="851"/>
        <w:jc w:val="both"/>
        <w:rPr>
          <w:b w:val="0"/>
        </w:rPr>
      </w:pPr>
      <w:r w:rsidRPr="009C2BA7">
        <w:rPr>
          <w:b w:val="0"/>
        </w:rPr>
        <w:t>2) техногенные факторы: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промышленные, коммунальные и сельскохозяйственные предприятия и их санитарно-защитные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объектов электроэнергетики и их охранные зоны, </w:t>
      </w:r>
    </w:p>
    <w:p w:rsidR="009C2BA7" w:rsidRPr="009C2BA7" w:rsidRDefault="009C2BA7" w:rsidP="009C2BA7">
      <w:pPr>
        <w:pStyle w:val="20"/>
        <w:keepNext/>
        <w:keepLines/>
        <w:spacing w:after="0" w:line="240" w:lineRule="auto"/>
        <w:ind w:right="1" w:firstLine="851"/>
        <w:jc w:val="both"/>
        <w:rPr>
          <w:b w:val="0"/>
        </w:rPr>
      </w:pPr>
      <w:r w:rsidRPr="009C2BA7">
        <w:rPr>
          <w:b w:val="0"/>
        </w:rPr>
        <w:t>- газораспределительных сети высокого давления и их охранные зоны.</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 </w:t>
      </w:r>
    </w:p>
    <w:p w:rsidR="009C2BA7" w:rsidRPr="009C2BA7" w:rsidRDefault="009C2BA7" w:rsidP="009C2BA7">
      <w:pPr>
        <w:pStyle w:val="20"/>
        <w:keepNext/>
        <w:keepLines/>
        <w:spacing w:after="0" w:line="240" w:lineRule="auto"/>
        <w:ind w:right="1" w:firstLine="851"/>
        <w:jc w:val="both"/>
        <w:rPr>
          <w:b w:val="0"/>
        </w:rPr>
      </w:pPr>
      <w:r w:rsidRPr="009C2BA7">
        <w:rPr>
          <w:b w:val="0"/>
        </w:rPr>
        <w:t>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9C2BA7" w:rsidRPr="009C2BA7" w:rsidRDefault="009C2BA7" w:rsidP="009C2BA7">
      <w:pPr>
        <w:pStyle w:val="20"/>
        <w:keepNext/>
        <w:keepLines/>
        <w:spacing w:after="0" w:line="240" w:lineRule="auto"/>
        <w:ind w:right="1" w:firstLine="851"/>
        <w:jc w:val="both"/>
        <w:rPr>
          <w:b w:val="0"/>
        </w:rPr>
      </w:pPr>
      <w:r w:rsidRPr="009C2BA7">
        <w:rPr>
          <w:b w:val="0"/>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9C2BA7" w:rsidRPr="009C2BA7" w:rsidRDefault="009C2BA7" w:rsidP="009C2BA7">
      <w:pPr>
        <w:pStyle w:val="20"/>
        <w:keepNext/>
        <w:keepLines/>
        <w:spacing w:after="0" w:line="240" w:lineRule="auto"/>
        <w:ind w:right="1" w:firstLine="851"/>
        <w:jc w:val="both"/>
        <w:rPr>
          <w:b w:val="0"/>
        </w:rPr>
      </w:pPr>
      <w:r w:rsidRPr="009C2BA7">
        <w:rPr>
          <w:b w:val="0"/>
        </w:rPr>
        <w:t>12.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9C2BA7" w:rsidRPr="009C2BA7" w:rsidRDefault="009C2BA7" w:rsidP="009C2BA7">
      <w:pPr>
        <w:pStyle w:val="20"/>
        <w:keepNext/>
        <w:keepLines/>
        <w:spacing w:after="0" w:line="240" w:lineRule="auto"/>
        <w:ind w:right="1" w:firstLine="851"/>
        <w:jc w:val="both"/>
        <w:rPr>
          <w:b w:val="0"/>
        </w:rPr>
      </w:pPr>
      <w:r w:rsidRPr="009C2BA7">
        <w:rPr>
          <w:b w:val="0"/>
        </w:rPr>
        <w:t>13.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6. Использование земельных участков, на которые распространяется действие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Виды разрешенного использования, не предусмотренные в градостроительном регламенте, являются запрещенными.</w:t>
      </w:r>
    </w:p>
    <w:p w:rsidR="009C2BA7" w:rsidRPr="009C2BA7" w:rsidRDefault="009C2BA7" w:rsidP="009C2BA7">
      <w:pPr>
        <w:pStyle w:val="20"/>
        <w:keepNext/>
        <w:keepLines/>
        <w:spacing w:after="0" w:line="240" w:lineRule="auto"/>
        <w:ind w:right="1" w:firstLine="851"/>
        <w:jc w:val="both"/>
        <w:rPr>
          <w:b w:val="0"/>
        </w:rPr>
      </w:pPr>
      <w:r w:rsidRPr="009C2BA7">
        <w:rPr>
          <w:b w:val="0"/>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а)</w:t>
      </w:r>
      <w:r w:rsidRPr="009C2BA7">
        <w:rPr>
          <w:b w:val="0"/>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б)</w:t>
      </w:r>
      <w:r w:rsidRPr="009C2BA7">
        <w:rPr>
          <w:b w:val="0"/>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в)</w:t>
      </w:r>
      <w:r w:rsidRPr="009C2BA7">
        <w:rPr>
          <w:b w:val="0"/>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9C2BA7" w:rsidRPr="009C2BA7" w:rsidRDefault="009C2BA7" w:rsidP="009C2BA7">
      <w:pPr>
        <w:pStyle w:val="20"/>
        <w:keepNext/>
        <w:keepLines/>
        <w:spacing w:after="0" w:line="240" w:lineRule="auto"/>
        <w:ind w:right="1" w:firstLine="851"/>
        <w:jc w:val="both"/>
        <w:rPr>
          <w:b w:val="0"/>
        </w:rPr>
      </w:pPr>
      <w:r w:rsidRPr="009C2BA7">
        <w:rPr>
          <w:b w:val="0"/>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rsidR="009C2BA7" w:rsidRPr="009C2BA7" w:rsidRDefault="009C2BA7" w:rsidP="009C2BA7">
      <w:pPr>
        <w:pStyle w:val="20"/>
        <w:keepNext/>
        <w:keepLines/>
        <w:spacing w:after="0" w:line="240" w:lineRule="auto"/>
        <w:ind w:right="1" w:firstLine="851"/>
        <w:jc w:val="both"/>
        <w:rPr>
          <w:b w:val="0"/>
        </w:rPr>
      </w:pPr>
      <w:r w:rsidRPr="009C2BA7">
        <w:rPr>
          <w:b w:val="0"/>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9C2BA7" w:rsidRPr="009C2BA7" w:rsidRDefault="009C2BA7" w:rsidP="009C2BA7">
      <w:pPr>
        <w:pStyle w:val="20"/>
        <w:keepNext/>
        <w:keepLines/>
        <w:spacing w:after="0" w:line="240" w:lineRule="auto"/>
        <w:ind w:right="1" w:firstLine="851"/>
        <w:jc w:val="both"/>
        <w:rPr>
          <w:b w:val="0"/>
        </w:rPr>
      </w:pPr>
      <w:r w:rsidRPr="009C2BA7">
        <w:rPr>
          <w:b w:val="0"/>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9C2BA7" w:rsidRPr="009C2BA7" w:rsidRDefault="009C2BA7" w:rsidP="009C2BA7">
      <w:pPr>
        <w:pStyle w:val="20"/>
        <w:keepNext/>
        <w:keepLines/>
        <w:spacing w:after="0" w:line="240" w:lineRule="auto"/>
        <w:ind w:right="1" w:firstLine="851"/>
        <w:jc w:val="both"/>
        <w:rPr>
          <w:b w:val="0"/>
        </w:rPr>
      </w:pPr>
      <w:r w:rsidRPr="009C2BA7">
        <w:rPr>
          <w:b w:val="0"/>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а так же земельные участки, попадающие под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могут использоваться без установления срока приведения их в соответствие с действующим законодательством,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9C2BA7" w:rsidRPr="009C2BA7" w:rsidRDefault="009C2BA7" w:rsidP="009C2BA7">
      <w:pPr>
        <w:pStyle w:val="20"/>
        <w:keepNext/>
        <w:keepLines/>
        <w:spacing w:after="0" w:line="240" w:lineRule="auto"/>
        <w:ind w:right="1" w:firstLine="851"/>
        <w:jc w:val="both"/>
        <w:rPr>
          <w:b w:val="0"/>
        </w:rPr>
      </w:pPr>
      <w:r w:rsidRPr="009C2BA7">
        <w:rPr>
          <w:b w:val="0"/>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9. Осуществление строительства,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региональным законодательством и принятыми в соответствии с ними правовыми актами администрации поселения, устанавливающими особенности осуществления указанной деятельности на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действующим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10. Определение и изменение видов и параметров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w:t>
      </w:r>
      <w:r w:rsidRPr="009C2BA7">
        <w:rPr>
          <w:b w:val="0"/>
        </w:rPr>
        <w:tab/>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C2BA7" w:rsidRPr="009C2BA7" w:rsidRDefault="009C2BA7" w:rsidP="009C2BA7">
      <w:pPr>
        <w:pStyle w:val="20"/>
        <w:keepNext/>
        <w:keepLines/>
        <w:spacing w:after="0" w:line="240" w:lineRule="auto"/>
        <w:ind w:right="1" w:firstLine="851"/>
        <w:jc w:val="both"/>
        <w:rPr>
          <w:b w:val="0"/>
        </w:rPr>
      </w:pPr>
      <w:r w:rsidRPr="009C2BA7">
        <w:rPr>
          <w:b w:val="0"/>
        </w:rPr>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C2BA7" w:rsidRPr="009C2BA7" w:rsidRDefault="009C2BA7" w:rsidP="009C2BA7">
      <w:pPr>
        <w:pStyle w:val="20"/>
        <w:keepNext/>
        <w:keepLines/>
        <w:spacing w:after="0" w:line="240" w:lineRule="auto"/>
        <w:ind w:right="1" w:firstLine="851"/>
        <w:jc w:val="both"/>
        <w:rPr>
          <w:b w:val="0"/>
        </w:rPr>
      </w:pPr>
      <w:r w:rsidRPr="009C2BA7">
        <w:rPr>
          <w:b w:val="0"/>
        </w:rPr>
        <w:t>4.Решения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C2BA7" w:rsidRPr="009C2BA7" w:rsidRDefault="009C2BA7" w:rsidP="009C2BA7">
      <w:pPr>
        <w:pStyle w:val="20"/>
        <w:keepNext/>
        <w:keepLines/>
        <w:spacing w:after="0" w:line="240" w:lineRule="auto"/>
        <w:ind w:right="1" w:firstLine="851"/>
        <w:jc w:val="both"/>
        <w:rPr>
          <w:b w:val="0"/>
        </w:rPr>
      </w:pPr>
      <w:r w:rsidRPr="009C2BA7">
        <w:rPr>
          <w:b w:val="0"/>
        </w:rPr>
        <w:t>5.Установленные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6.Дополнительно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7.В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9C2BA7" w:rsidRPr="009C2BA7" w:rsidRDefault="009C2BA7" w:rsidP="009C2BA7">
      <w:pPr>
        <w:pStyle w:val="20"/>
        <w:keepNext/>
        <w:keepLines/>
        <w:spacing w:after="0" w:line="240" w:lineRule="auto"/>
        <w:ind w:right="1" w:firstLine="851"/>
        <w:jc w:val="both"/>
        <w:rPr>
          <w:b w:val="0"/>
        </w:rPr>
      </w:pPr>
      <w:r w:rsidRPr="009C2BA7">
        <w:rPr>
          <w:b w:val="0"/>
        </w:rPr>
        <w:t>При этом более строгие требования, относящиеся к одному и тому же параметру, поглощают более мягкие.</w:t>
      </w:r>
    </w:p>
    <w:p w:rsidR="009C2BA7" w:rsidRPr="009C2BA7" w:rsidRDefault="009C2BA7" w:rsidP="009C2BA7">
      <w:pPr>
        <w:pStyle w:val="20"/>
        <w:keepNext/>
        <w:keepLines/>
        <w:spacing w:after="0" w:line="240" w:lineRule="auto"/>
        <w:ind w:right="1" w:firstLine="851"/>
        <w:jc w:val="both"/>
        <w:rPr>
          <w:b w:val="0"/>
        </w:rPr>
      </w:pPr>
      <w:r w:rsidRPr="009C2BA7">
        <w:rPr>
          <w:b w:val="0"/>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C2BA7" w:rsidRPr="009C2BA7" w:rsidRDefault="009C2BA7" w:rsidP="009C2BA7">
      <w:pPr>
        <w:pStyle w:val="20"/>
        <w:keepNext/>
        <w:keepLines/>
        <w:spacing w:after="0" w:line="240" w:lineRule="auto"/>
        <w:ind w:right="1" w:firstLine="851"/>
        <w:jc w:val="both"/>
        <w:rPr>
          <w:b w:val="0"/>
        </w:rPr>
      </w:pPr>
      <w:r w:rsidRPr="009C2BA7">
        <w:rPr>
          <w:b w:val="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Градостроительным кодексом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Глава Администрации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9C2BA7" w:rsidRPr="009C2BA7" w:rsidRDefault="009C2BA7" w:rsidP="009C2BA7">
      <w:pPr>
        <w:pStyle w:val="20"/>
        <w:keepNext/>
        <w:keepLines/>
        <w:spacing w:after="0" w:line="240" w:lineRule="auto"/>
        <w:ind w:right="1" w:firstLine="851"/>
        <w:jc w:val="both"/>
        <w:rPr>
          <w:b w:val="0"/>
        </w:rPr>
      </w:pPr>
      <w:r w:rsidRPr="009C2BA7">
        <w:rPr>
          <w:b w:val="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РФ,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C2BA7" w:rsidRPr="009C2BA7" w:rsidRDefault="009C2BA7" w:rsidP="009C2BA7">
      <w:pPr>
        <w:pStyle w:val="20"/>
        <w:keepNext/>
        <w:keepLines/>
        <w:spacing w:after="0" w:line="240" w:lineRule="auto"/>
        <w:ind w:right="1" w:firstLine="851"/>
        <w:jc w:val="both"/>
        <w:rPr>
          <w:b w:val="0"/>
        </w:rPr>
      </w:pPr>
      <w:r w:rsidRPr="009C2BA7">
        <w:rPr>
          <w:b w:val="0"/>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C2BA7" w:rsidRPr="009C2BA7" w:rsidRDefault="009C2BA7" w:rsidP="009C2BA7">
      <w:pPr>
        <w:pStyle w:val="20"/>
        <w:keepNext/>
        <w:keepLines/>
        <w:spacing w:after="0" w:line="240" w:lineRule="auto"/>
        <w:ind w:right="1" w:firstLine="851"/>
        <w:jc w:val="both"/>
        <w:rPr>
          <w:b w:val="0"/>
        </w:rPr>
      </w:pPr>
      <w:r w:rsidRPr="009C2BA7">
        <w:rPr>
          <w:b w:val="0"/>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C2BA7" w:rsidRDefault="009C2BA7" w:rsidP="009C2BA7">
      <w:pPr>
        <w:pStyle w:val="20"/>
        <w:keepNext/>
        <w:keepLines/>
        <w:spacing w:after="0" w:line="240" w:lineRule="auto"/>
        <w:ind w:right="1" w:firstLine="851"/>
        <w:jc w:val="both"/>
        <w:rPr>
          <w:b w:val="0"/>
        </w:rPr>
      </w:pPr>
      <w:r w:rsidRPr="009C2BA7">
        <w:rPr>
          <w:b w:val="0"/>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r w:rsidRPr="009C2BA7">
        <w:rPr>
          <w:b w:val="0"/>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3.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13. Общие положения о подготовке документации по планировке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1.Решение о подготовке документации по планировке территории принимает уполномоченный орган по инициативе указанных органов, либо на основании предложений физических или юридических лиц о подготовке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4. Уполномоченный орган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9C2BA7" w:rsidRPr="009C2BA7" w:rsidRDefault="009C2BA7" w:rsidP="009C2BA7">
      <w:pPr>
        <w:pStyle w:val="20"/>
        <w:keepNext/>
        <w:keepLines/>
        <w:spacing w:after="0" w:line="240" w:lineRule="auto"/>
        <w:ind w:right="1" w:firstLine="851"/>
        <w:jc w:val="both"/>
        <w:rPr>
          <w:b w:val="0"/>
        </w:rPr>
      </w:pPr>
      <w:r w:rsidRPr="009C2BA7">
        <w:rPr>
          <w:b w:val="0"/>
        </w:rP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9C2BA7" w:rsidRPr="009C2BA7" w:rsidRDefault="009C2BA7" w:rsidP="009C2BA7">
      <w:pPr>
        <w:pStyle w:val="20"/>
        <w:keepNext/>
        <w:keepLines/>
        <w:spacing w:after="0" w:line="240" w:lineRule="auto"/>
        <w:ind w:right="1" w:firstLine="851"/>
        <w:jc w:val="both"/>
        <w:rPr>
          <w:b w:val="0"/>
        </w:rPr>
      </w:pPr>
      <w:r w:rsidRPr="009C2BA7">
        <w:rPr>
          <w:b w:val="0"/>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C2BA7" w:rsidRPr="009C2BA7" w:rsidRDefault="009C2BA7" w:rsidP="009C2BA7">
      <w:pPr>
        <w:pStyle w:val="20"/>
        <w:keepNext/>
        <w:keepLines/>
        <w:spacing w:after="0" w:line="240" w:lineRule="auto"/>
        <w:ind w:right="1" w:firstLine="851"/>
        <w:jc w:val="both"/>
        <w:rPr>
          <w:b w:val="0"/>
        </w:rPr>
      </w:pPr>
      <w:r w:rsidRPr="009C2BA7">
        <w:rPr>
          <w:b w:val="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C2BA7" w:rsidRPr="009C2BA7" w:rsidRDefault="009C2BA7" w:rsidP="009C2BA7">
      <w:pPr>
        <w:pStyle w:val="20"/>
        <w:keepNext/>
        <w:keepLines/>
        <w:spacing w:after="0" w:line="240" w:lineRule="auto"/>
        <w:ind w:right="1" w:firstLine="851"/>
        <w:jc w:val="both"/>
        <w:rPr>
          <w:b w:val="0"/>
        </w:rPr>
      </w:pPr>
      <w:r w:rsidRPr="009C2BA7">
        <w:rPr>
          <w:b w:val="0"/>
        </w:rPr>
        <w:t>3) территории для размещения линейных объектов в границах земель лесного фонда.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Градостроительным кодексом РФ с учетом положений настоящей статьи. </w:t>
      </w:r>
    </w:p>
    <w:p w:rsidR="009C2BA7" w:rsidRPr="009C2BA7" w:rsidRDefault="009C2BA7" w:rsidP="009C2BA7">
      <w:pPr>
        <w:pStyle w:val="20"/>
        <w:keepNext/>
        <w:keepLines/>
        <w:spacing w:after="0" w:line="240" w:lineRule="auto"/>
        <w:ind w:right="1" w:firstLine="851"/>
        <w:jc w:val="both"/>
        <w:rPr>
          <w:b w:val="0"/>
        </w:rPr>
      </w:pPr>
      <w:r w:rsidRPr="009C2BA7">
        <w:rPr>
          <w:b w:val="0"/>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C2BA7" w:rsidRPr="009C2BA7" w:rsidRDefault="009C2BA7" w:rsidP="009C2BA7">
      <w:pPr>
        <w:pStyle w:val="20"/>
        <w:keepNext/>
        <w:keepLines/>
        <w:spacing w:after="0" w:line="240" w:lineRule="auto"/>
        <w:ind w:right="1" w:firstLine="851"/>
        <w:jc w:val="both"/>
        <w:rPr>
          <w:b w:val="0"/>
        </w:rPr>
      </w:pPr>
      <w:r w:rsidRPr="009C2BA7">
        <w:rPr>
          <w:b w:val="0"/>
        </w:rPr>
        <w:t>8. 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C2BA7" w:rsidRPr="009C2BA7" w:rsidRDefault="009C2BA7" w:rsidP="009C2BA7">
      <w:pPr>
        <w:pStyle w:val="20"/>
        <w:keepNext/>
        <w:keepLines/>
        <w:spacing w:after="0" w:line="240" w:lineRule="auto"/>
        <w:ind w:right="1" w:firstLine="851"/>
        <w:jc w:val="both"/>
        <w:rPr>
          <w:b w:val="0"/>
        </w:rPr>
      </w:pPr>
      <w:r w:rsidRPr="009C2BA7">
        <w:rPr>
          <w:b w:val="0"/>
        </w:rPr>
        <w:t>9.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C2BA7" w:rsidRPr="009C2BA7" w:rsidRDefault="009C2BA7" w:rsidP="009C2BA7">
      <w:pPr>
        <w:pStyle w:val="20"/>
        <w:keepNext/>
        <w:keepLines/>
        <w:spacing w:after="0" w:line="240" w:lineRule="auto"/>
        <w:ind w:right="1" w:firstLine="851"/>
        <w:jc w:val="both"/>
        <w:rPr>
          <w:b w:val="0"/>
        </w:rPr>
      </w:pPr>
      <w:r w:rsidRPr="009C2BA7">
        <w:rPr>
          <w:b w:val="0"/>
        </w:rPr>
        <w:t>10.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C2BA7" w:rsidRPr="009C2BA7" w:rsidRDefault="009C2BA7" w:rsidP="009C2BA7">
      <w:pPr>
        <w:pStyle w:val="20"/>
        <w:keepNext/>
        <w:keepLines/>
        <w:spacing w:after="0" w:line="240" w:lineRule="auto"/>
        <w:ind w:right="1" w:firstLine="851"/>
        <w:jc w:val="both"/>
        <w:rPr>
          <w:b w:val="0"/>
        </w:rPr>
      </w:pPr>
      <w:r w:rsidRPr="009C2BA7">
        <w:rPr>
          <w:b w:val="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4. ПОЛОЖЕНИЯ О ПРОВЕДЕНИИ ПУБЛИЧНЫХ СЛУШАНИЙ ПО ВОПРОСАМ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14. Общие положения о порядке проведения публичных слушаний по вопросам землепользования и застройки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9C2BA7" w:rsidRPr="009C2BA7" w:rsidRDefault="009C2BA7" w:rsidP="009C2BA7">
      <w:pPr>
        <w:pStyle w:val="20"/>
        <w:keepNext/>
        <w:keepLines/>
        <w:spacing w:after="0" w:line="240" w:lineRule="auto"/>
        <w:ind w:right="1" w:firstLine="851"/>
        <w:jc w:val="both"/>
        <w:rPr>
          <w:b w:val="0"/>
        </w:rPr>
      </w:pPr>
      <w:r w:rsidRPr="009C2BA7">
        <w:rPr>
          <w:b w:val="0"/>
        </w:rPr>
        <w:t>2. Публичные слушания проводятся:</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генерального плана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проекту Правил землепользования и застройки поселения и проектам решений о внесении в него изменений и дополнений;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проектам планировки территории и проектам межевания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 в иных случаях, предусмотренных действующим законодательством.</w:t>
      </w:r>
    </w:p>
    <w:p w:rsidR="009C2BA7" w:rsidRPr="009C2BA7" w:rsidRDefault="009C2BA7" w:rsidP="009C2BA7">
      <w:pPr>
        <w:pStyle w:val="20"/>
        <w:keepNext/>
        <w:keepLines/>
        <w:spacing w:after="0" w:line="240" w:lineRule="auto"/>
        <w:ind w:right="1" w:firstLine="851"/>
        <w:jc w:val="both"/>
        <w:rPr>
          <w:b w:val="0"/>
        </w:rPr>
      </w:pPr>
      <w:r w:rsidRPr="009C2BA7">
        <w:rPr>
          <w:b w:val="0"/>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уставом муниципального образования и (или) нормативными правовыми актами представительного органа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5. ПОЛОЖЕНИЯ О ВНЕСЕНИИ ИЗМЕНЕНИЙ В ПРАВИЛА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15. Порядок внесения изменений в Правила землепользования и застройки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1. Внесение изменений в Правила осуществляется в порядке, предусмотренном законодательством Российской Федерации, региональным законодательством, правовыми актами Администрации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Основаниями для рассмотрения вопроса о внесении изменений в Правила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C2BA7">
        <w:rPr>
          <w:b w:val="0"/>
        </w:rPr>
        <w:t>приаэродромной</w:t>
      </w:r>
      <w:proofErr w:type="spellEnd"/>
      <w:r w:rsidRPr="009C2BA7">
        <w:rPr>
          <w:b w:val="0"/>
        </w:rPr>
        <w:t xml:space="preserve"> территории, которые допущены в правилах землепользования и застройки поселения, городского округа, межселенной территории;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поступление предложений об изменении границ территориальных зон, изменении градостроительных регламентов.</w:t>
      </w:r>
    </w:p>
    <w:p w:rsidR="009C2BA7" w:rsidRPr="009C2BA7" w:rsidRDefault="009C2BA7" w:rsidP="009C2BA7">
      <w:pPr>
        <w:pStyle w:val="20"/>
        <w:keepNext/>
        <w:keepLines/>
        <w:spacing w:after="0" w:line="240" w:lineRule="auto"/>
        <w:ind w:right="1" w:firstLine="851"/>
        <w:jc w:val="both"/>
        <w:rPr>
          <w:b w:val="0"/>
        </w:rPr>
      </w:pPr>
      <w:r w:rsidRPr="009C2BA7">
        <w:rPr>
          <w:b w:val="0"/>
        </w:rPr>
        <w:t>3. Предложения о внесении изменений в правила землепользования и застройки в комиссию направляются: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C2BA7" w:rsidRPr="009C2BA7" w:rsidRDefault="009C2BA7" w:rsidP="009C2BA7">
      <w:pPr>
        <w:pStyle w:val="20"/>
        <w:keepNext/>
        <w:keepLines/>
        <w:spacing w:after="0" w:line="240" w:lineRule="auto"/>
        <w:ind w:right="1" w:firstLine="851"/>
        <w:jc w:val="both"/>
        <w:rPr>
          <w:b w:val="0"/>
        </w:rPr>
      </w:pPr>
      <w:r w:rsidRPr="009C2BA7">
        <w:rPr>
          <w:b w:val="0"/>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2BA7" w:rsidRPr="009C2BA7" w:rsidRDefault="009C2BA7" w:rsidP="009C2BA7">
      <w:pPr>
        <w:pStyle w:val="20"/>
        <w:keepNext/>
        <w:keepLines/>
        <w:spacing w:after="0" w:line="240" w:lineRule="auto"/>
        <w:ind w:right="1" w:firstLine="851"/>
        <w:jc w:val="both"/>
        <w:rPr>
          <w:b w:val="0"/>
        </w:rPr>
      </w:pPr>
      <w:r w:rsidRPr="009C2BA7">
        <w:rPr>
          <w:b w:val="0"/>
        </w:rPr>
        <w:t>4. В целях внесения изменений в правила землепользования и застройки в случае, предусмотренном частью 3.1 статьи 33 Градостроительного кодекса РФ, проведение общественных обсуждений или публичных слушаний не требуется.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5. Органы государственной власти, физические и юридические лица вправе оспорить решение об утверждении изменений в Правила в судебном порядке.</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РАЗДЕЛ 6. ПОЛОЖЕНИЯ О РЕГУЛИРОВАНИИ ИНЫХ ВОПРОСОВ ЗЕМЛЕПОЛЬЗОВАНИЯ И ЗАСТРОЙКИ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16. Общие принципы регулирования иных вопросов землепользования и застройки на территории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Иные вопросы землепользования и застройки на территории поселения регулируются законодательством Российской Федерации области, региональным законодательством и правовыми актами органов местного самоуправления.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9C2BA7" w:rsidRPr="009C2BA7" w:rsidRDefault="009C2BA7" w:rsidP="009C2BA7">
      <w:pPr>
        <w:pStyle w:val="20"/>
        <w:keepNext/>
        <w:keepLines/>
        <w:spacing w:after="0" w:line="240" w:lineRule="auto"/>
        <w:ind w:right="1" w:firstLine="851"/>
        <w:jc w:val="both"/>
        <w:rPr>
          <w:b w:val="0"/>
        </w:rPr>
      </w:pPr>
      <w:r w:rsidRPr="009C2BA7">
        <w:rPr>
          <w:b w:val="0"/>
        </w:rPr>
        <w:t>2. Выдача разрешения на строительство не требуется в случаях:</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9C2BA7" w:rsidRPr="009C2BA7" w:rsidRDefault="009C2BA7" w:rsidP="009C2BA7">
      <w:pPr>
        <w:pStyle w:val="20"/>
        <w:keepNext/>
        <w:keepLines/>
        <w:spacing w:after="0" w:line="240" w:lineRule="auto"/>
        <w:ind w:right="1" w:firstLine="851"/>
        <w:jc w:val="both"/>
        <w:rPr>
          <w:b w:val="0"/>
        </w:rPr>
      </w:pPr>
      <w:r w:rsidRPr="009C2BA7">
        <w:rPr>
          <w:b w:val="0"/>
        </w:rPr>
        <w:t>2) строительства на земельном участке, предоставленном для ведения садоводства, дачного хозяйства;</w:t>
      </w:r>
    </w:p>
    <w:p w:rsidR="009C2BA7" w:rsidRPr="009C2BA7" w:rsidRDefault="009C2BA7" w:rsidP="009C2BA7">
      <w:pPr>
        <w:pStyle w:val="20"/>
        <w:keepNext/>
        <w:keepLines/>
        <w:spacing w:after="0" w:line="240" w:lineRule="auto"/>
        <w:ind w:right="1" w:firstLine="851"/>
        <w:jc w:val="both"/>
        <w:rPr>
          <w:b w:val="0"/>
        </w:rPr>
      </w:pPr>
      <w:r w:rsidRPr="009C2BA7">
        <w:rPr>
          <w:b w:val="0"/>
        </w:rPr>
        <w:t>3) строительства на земельном участке строений и сооружений вспомогательного использования;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9C2BA7" w:rsidRPr="009C2BA7" w:rsidRDefault="009C2BA7" w:rsidP="009C2BA7">
      <w:pPr>
        <w:pStyle w:val="20"/>
        <w:keepNext/>
        <w:keepLines/>
        <w:spacing w:after="0" w:line="240" w:lineRule="auto"/>
        <w:ind w:right="1" w:firstLine="851"/>
        <w:jc w:val="both"/>
        <w:rPr>
          <w:b w:val="0"/>
        </w:rPr>
      </w:pPr>
      <w:r w:rsidRPr="009C2BA7">
        <w:rPr>
          <w:b w:val="0"/>
        </w:rPr>
        <w:t>5) капитального ремонта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r w:rsidRPr="009C2BA7">
        <w:rPr>
          <w:b w:val="0"/>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9C2BA7" w:rsidRPr="009C2BA7" w:rsidRDefault="009C2BA7" w:rsidP="009C2BA7">
      <w:pPr>
        <w:pStyle w:val="20"/>
        <w:keepNext/>
        <w:keepLines/>
        <w:spacing w:after="0" w:line="240" w:lineRule="auto"/>
        <w:ind w:right="1" w:firstLine="851"/>
        <w:jc w:val="both"/>
        <w:rPr>
          <w:b w:val="0"/>
        </w:rPr>
      </w:pPr>
      <w:r w:rsidRPr="009C2BA7">
        <w:rPr>
          <w:b w:val="0"/>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Статья 18. Ограничение точечного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Строительство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r w:rsidRPr="009C2BA7">
        <w:rPr>
          <w:b w:val="0"/>
        </w:rPr>
        <w:t>2. В случае отсутствия утвержденного проекта планировки территории строительство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9C2BA7" w:rsidRPr="009C2BA7" w:rsidRDefault="009C2BA7" w:rsidP="009C2BA7">
      <w:pPr>
        <w:pStyle w:val="20"/>
        <w:keepNext/>
        <w:keepLines/>
        <w:spacing w:after="0" w:line="240" w:lineRule="auto"/>
        <w:ind w:right="1" w:firstLine="851"/>
        <w:jc w:val="both"/>
        <w:rPr>
          <w:b w:val="0"/>
        </w:rPr>
      </w:pPr>
      <w:r w:rsidRPr="009C2BA7">
        <w:rPr>
          <w:b w:val="0"/>
        </w:rPr>
        <w:t>а) наличие необходимости строительства объекта капитального строительства в соответствии с программами развития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б) наличие резервных мощностей объектов инженерной инфраструктуры;</w:t>
      </w:r>
    </w:p>
    <w:p w:rsidR="009C2BA7" w:rsidRPr="009C2BA7" w:rsidRDefault="009C2BA7" w:rsidP="009C2BA7">
      <w:pPr>
        <w:pStyle w:val="20"/>
        <w:keepNext/>
        <w:keepLines/>
        <w:spacing w:after="0" w:line="240" w:lineRule="auto"/>
        <w:ind w:right="1" w:firstLine="851"/>
        <w:jc w:val="both"/>
        <w:rPr>
          <w:b w:val="0"/>
        </w:rPr>
      </w:pPr>
      <w:r w:rsidRPr="009C2BA7">
        <w:rPr>
          <w:b w:val="0"/>
        </w:rPr>
        <w:t>в) обеспеченность планируемого к строительству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19. Обустройство строительных площадок при строительстве, реконструкции объектов капитального строительства</w:t>
      </w:r>
    </w:p>
    <w:p w:rsidR="009C2BA7" w:rsidRPr="009C2BA7" w:rsidRDefault="009C2BA7" w:rsidP="009C2BA7">
      <w:pPr>
        <w:pStyle w:val="20"/>
        <w:keepNext/>
        <w:keepLines/>
        <w:spacing w:after="0" w:line="240" w:lineRule="auto"/>
        <w:ind w:right="1" w:firstLine="851"/>
        <w:jc w:val="both"/>
        <w:rPr>
          <w:b w:val="0"/>
        </w:rPr>
      </w:pPr>
      <w:r w:rsidRPr="009C2BA7">
        <w:rPr>
          <w:b w:val="0"/>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20. Организация рельефа, покрытие и мощение территорий населенных пунктов </w:t>
      </w:r>
    </w:p>
    <w:p w:rsidR="009C2BA7" w:rsidRPr="009C2BA7" w:rsidRDefault="009C2BA7" w:rsidP="009C2BA7">
      <w:pPr>
        <w:pStyle w:val="20"/>
        <w:keepNext/>
        <w:keepLines/>
        <w:spacing w:after="0" w:line="240" w:lineRule="auto"/>
        <w:ind w:right="1" w:firstLine="851"/>
        <w:jc w:val="both"/>
        <w:rPr>
          <w:b w:val="0"/>
        </w:rPr>
      </w:pPr>
      <w:r w:rsidRPr="009C2BA7">
        <w:rPr>
          <w:b w:val="0"/>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w:t>
      </w:r>
    </w:p>
    <w:p w:rsidR="009C2BA7" w:rsidRPr="009C2BA7" w:rsidRDefault="009C2BA7" w:rsidP="009C2BA7">
      <w:pPr>
        <w:pStyle w:val="20"/>
        <w:keepNext/>
        <w:keepLines/>
        <w:spacing w:after="0" w:line="240" w:lineRule="auto"/>
        <w:ind w:right="1" w:firstLine="851"/>
        <w:jc w:val="both"/>
        <w:rPr>
          <w:b w:val="0"/>
        </w:rPr>
      </w:pPr>
      <w:r w:rsidRPr="009C2BA7">
        <w:rPr>
          <w:b w:val="0"/>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9C2BA7" w:rsidRPr="009C2BA7" w:rsidRDefault="009C2BA7" w:rsidP="009C2BA7">
      <w:pPr>
        <w:pStyle w:val="20"/>
        <w:keepNext/>
        <w:keepLines/>
        <w:spacing w:after="0" w:line="240" w:lineRule="auto"/>
        <w:ind w:right="1" w:firstLine="851"/>
        <w:jc w:val="both"/>
        <w:rPr>
          <w:b w:val="0"/>
        </w:rPr>
      </w:pPr>
      <w:r w:rsidRPr="009C2BA7">
        <w:rPr>
          <w:b w:val="0"/>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w:t>
      </w:r>
      <w:proofErr w:type="spellStart"/>
      <w:r w:rsidRPr="009C2BA7">
        <w:rPr>
          <w:b w:val="0"/>
        </w:rPr>
        <w:t>отмостки</w:t>
      </w:r>
      <w:proofErr w:type="spellEnd"/>
      <w:r w:rsidRPr="009C2BA7">
        <w:rPr>
          <w:b w:val="0"/>
        </w:rPr>
        <w:t>, водостоков, подпорных и ограждающих стенок, защитных ограждений деревьев.</w:t>
      </w:r>
    </w:p>
    <w:p w:rsidR="009C2BA7" w:rsidRPr="009C2BA7" w:rsidRDefault="009C2BA7" w:rsidP="009C2BA7">
      <w:pPr>
        <w:pStyle w:val="20"/>
        <w:keepNext/>
        <w:keepLines/>
        <w:spacing w:after="0" w:line="240" w:lineRule="auto"/>
        <w:ind w:right="1" w:firstLine="851"/>
        <w:jc w:val="both"/>
        <w:rPr>
          <w:b w:val="0"/>
        </w:rPr>
      </w:pPr>
      <w:r w:rsidRPr="009C2BA7">
        <w:rPr>
          <w:b w:val="0"/>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9C2BA7" w:rsidRPr="009C2BA7" w:rsidRDefault="009C2BA7" w:rsidP="009C2BA7">
      <w:pPr>
        <w:pStyle w:val="20"/>
        <w:keepNext/>
        <w:keepLines/>
        <w:spacing w:after="0" w:line="240" w:lineRule="auto"/>
        <w:ind w:right="1" w:firstLine="851"/>
        <w:jc w:val="both"/>
        <w:rPr>
          <w:b w:val="0"/>
        </w:rPr>
      </w:pPr>
      <w:r w:rsidRPr="009C2BA7">
        <w:rPr>
          <w:b w:val="0"/>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9C2BA7" w:rsidRPr="009C2BA7" w:rsidRDefault="009C2BA7" w:rsidP="009C2BA7">
      <w:pPr>
        <w:pStyle w:val="20"/>
        <w:keepNext/>
        <w:keepLines/>
        <w:spacing w:after="0" w:line="240" w:lineRule="auto"/>
        <w:ind w:right="1" w:firstLine="851"/>
        <w:jc w:val="both"/>
        <w:rPr>
          <w:b w:val="0"/>
        </w:rPr>
      </w:pPr>
      <w:r w:rsidRPr="009C2BA7">
        <w:rPr>
          <w:b w:val="0"/>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9C2BA7" w:rsidRPr="009C2BA7" w:rsidRDefault="009C2BA7" w:rsidP="009C2BA7">
      <w:pPr>
        <w:pStyle w:val="20"/>
        <w:keepNext/>
        <w:keepLines/>
        <w:spacing w:after="0" w:line="240" w:lineRule="auto"/>
        <w:ind w:right="1" w:firstLine="851"/>
        <w:jc w:val="both"/>
        <w:rPr>
          <w:b w:val="0"/>
        </w:rPr>
      </w:pPr>
      <w:r w:rsidRPr="009C2BA7">
        <w:rPr>
          <w:b w:val="0"/>
        </w:rPr>
        <w:t>9. Участки с растительным грунтом должны отделяться от участков с твердым покрытием бордюрным камнем.</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металла или ограждаться от плоскости мощения </w:t>
      </w:r>
      <w:proofErr w:type="spellStart"/>
      <w:r w:rsidRPr="009C2BA7">
        <w:rPr>
          <w:b w:val="0"/>
        </w:rPr>
        <w:t>поребриком</w:t>
      </w:r>
      <w:proofErr w:type="spellEnd"/>
      <w:r w:rsidRPr="009C2BA7">
        <w:rPr>
          <w:b w:val="0"/>
        </w:rPr>
        <w:t>.</w:t>
      </w:r>
    </w:p>
    <w:p w:rsidR="009C2BA7" w:rsidRPr="009C2BA7" w:rsidRDefault="009C2BA7" w:rsidP="009C2BA7">
      <w:pPr>
        <w:pStyle w:val="20"/>
        <w:keepNext/>
        <w:keepLines/>
        <w:spacing w:after="0" w:line="240" w:lineRule="auto"/>
        <w:ind w:right="1" w:firstLine="851"/>
        <w:jc w:val="both"/>
        <w:rPr>
          <w:b w:val="0"/>
        </w:rPr>
      </w:pPr>
      <w:r w:rsidRPr="009C2BA7">
        <w:rPr>
          <w:b w:val="0"/>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Статья 21. Ограждение земельных участков </w:t>
      </w:r>
    </w:p>
    <w:p w:rsidR="009C2BA7" w:rsidRPr="009C2BA7" w:rsidRDefault="009C2BA7" w:rsidP="009C2BA7">
      <w:pPr>
        <w:pStyle w:val="20"/>
        <w:keepNext/>
        <w:keepLines/>
        <w:spacing w:after="0" w:line="240" w:lineRule="auto"/>
        <w:ind w:right="1" w:firstLine="851"/>
        <w:jc w:val="both"/>
        <w:rPr>
          <w:b w:val="0"/>
        </w:rPr>
      </w:pPr>
      <w:r w:rsidRPr="009C2BA7">
        <w:rPr>
          <w:b w:val="0"/>
        </w:rPr>
        <w:t>1. Ограды и ограждения являются составной частью внешнего благоустройства территорий населенных пунктов.</w:t>
      </w:r>
    </w:p>
    <w:p w:rsidR="009C2BA7" w:rsidRPr="009C2BA7" w:rsidRDefault="009C2BA7" w:rsidP="009C2BA7">
      <w:pPr>
        <w:pStyle w:val="20"/>
        <w:keepNext/>
        <w:keepLines/>
        <w:spacing w:after="0" w:line="240" w:lineRule="auto"/>
        <w:ind w:right="1" w:firstLine="851"/>
        <w:jc w:val="both"/>
        <w:rPr>
          <w:b w:val="0"/>
        </w:rPr>
      </w:pPr>
      <w:r w:rsidRPr="009C2BA7">
        <w:rPr>
          <w:b w:val="0"/>
        </w:rPr>
        <w:t>Ограды и ограждения, которые устанавливаются на основе комплексных проектов, подлежат согласованию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Архитектурно-художественное решение оград и ограждений должно соответствовать масштабу и характеру архитектурного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2. Требования к ограждению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1) Ограждение приусадебных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w:t>
      </w:r>
      <w:r w:rsidRPr="009C2BA7">
        <w:rPr>
          <w:b w:val="0"/>
        </w:rPr>
        <w:tab/>
        <w:t>со стороны улицы не должно ухудшать ансамбля застройки и отвечать повышенным архитектурным требованиям, решетчатое или глухое, высотой не более 1,8 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w:t>
      </w:r>
      <w:r w:rsidRPr="009C2BA7">
        <w:rPr>
          <w:b w:val="0"/>
        </w:rPr>
        <w:tab/>
        <w:t>между участками соседних домовладений устраиваются ограждения, не затеняющие земельные участки (сетчатые или решетчатые) высотой не более 1,8 метров.</w:t>
      </w:r>
    </w:p>
    <w:p w:rsidR="009C2BA7" w:rsidRPr="009C2BA7" w:rsidRDefault="009C2BA7" w:rsidP="009C2BA7">
      <w:pPr>
        <w:pStyle w:val="20"/>
        <w:keepNext/>
        <w:keepLines/>
        <w:spacing w:after="0" w:line="240" w:lineRule="auto"/>
        <w:ind w:right="1" w:firstLine="851"/>
        <w:jc w:val="both"/>
        <w:rPr>
          <w:b w:val="0"/>
        </w:rPr>
      </w:pPr>
      <w:r w:rsidRPr="009C2BA7">
        <w:rPr>
          <w:b w:val="0"/>
        </w:rPr>
        <w:t>Перед фасадами жилых домов допускается устройство палисадов для улучшения эстетического восприятия, высотой не более 1,5 м.</w:t>
      </w:r>
    </w:p>
    <w:p w:rsidR="009C2BA7" w:rsidRPr="009C2BA7" w:rsidRDefault="009C2BA7" w:rsidP="009C2BA7">
      <w:pPr>
        <w:pStyle w:val="20"/>
        <w:keepNext/>
        <w:keepLines/>
        <w:spacing w:after="0" w:line="240" w:lineRule="auto"/>
        <w:ind w:right="1" w:firstLine="851"/>
        <w:jc w:val="both"/>
        <w:rPr>
          <w:b w:val="0"/>
        </w:rPr>
      </w:pPr>
      <w:r w:rsidRPr="009C2BA7">
        <w:rPr>
          <w:b w:val="0"/>
        </w:rPr>
        <w:t>2)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действующим законодательством (школы, детские сады, спортивные и детские площадки, хозяйственные дворы объектов торговли и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4) На территории общественно-деловых зон, объектов культурного наследия допускается устройство декоративных решетчатых ограждений высотой не более 0,8 м.</w:t>
      </w:r>
    </w:p>
    <w:p w:rsidR="009C2BA7" w:rsidRPr="009C2BA7" w:rsidRDefault="009C2BA7" w:rsidP="009C2BA7">
      <w:pPr>
        <w:pStyle w:val="20"/>
        <w:keepNext/>
        <w:keepLines/>
        <w:spacing w:after="0" w:line="240" w:lineRule="auto"/>
        <w:ind w:right="1" w:firstLine="851"/>
        <w:jc w:val="both"/>
        <w:rPr>
          <w:b w:val="0"/>
        </w:rPr>
      </w:pPr>
      <w:r w:rsidRPr="009C2BA7">
        <w:rPr>
          <w:b w:val="0"/>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устраивать в соответствии с проектной документацией временный тротуар с разделяющим ограждением на проезжей части улицы.</w:t>
      </w:r>
    </w:p>
    <w:p w:rsidR="009C2BA7" w:rsidRPr="009C2BA7" w:rsidRDefault="009C2BA7" w:rsidP="009C2BA7">
      <w:pPr>
        <w:pStyle w:val="20"/>
        <w:keepNext/>
        <w:keepLines/>
        <w:spacing w:after="0" w:line="240" w:lineRule="auto"/>
        <w:ind w:right="1" w:firstLine="851"/>
        <w:jc w:val="both"/>
        <w:rPr>
          <w:b w:val="0"/>
        </w:rPr>
      </w:pPr>
      <w:r w:rsidRPr="009C2BA7">
        <w:rPr>
          <w:b w:val="0"/>
        </w:rPr>
        <w:t>3. Запрещается предусматривать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земельные участки многоквартирных жилых домов;</w:t>
      </w:r>
    </w:p>
    <w:p w:rsidR="009C2BA7" w:rsidRPr="009C2BA7" w:rsidRDefault="009C2BA7" w:rsidP="009C2BA7">
      <w:pPr>
        <w:pStyle w:val="20"/>
        <w:keepNext/>
        <w:keepLines/>
        <w:spacing w:after="0" w:line="240" w:lineRule="auto"/>
        <w:ind w:right="1" w:firstLine="851"/>
        <w:jc w:val="both"/>
        <w:rPr>
          <w:b w:val="0"/>
        </w:rPr>
      </w:pPr>
      <w:r w:rsidRPr="009C2BA7">
        <w:rPr>
          <w:b w:val="0"/>
        </w:rPr>
        <w:t>- магазинов, универмагов, торговых центров;</w:t>
      </w:r>
    </w:p>
    <w:p w:rsidR="009C2BA7" w:rsidRPr="009C2BA7" w:rsidRDefault="009C2BA7" w:rsidP="009C2BA7">
      <w:pPr>
        <w:pStyle w:val="20"/>
        <w:keepNext/>
        <w:keepLines/>
        <w:spacing w:after="0" w:line="240" w:lineRule="auto"/>
        <w:ind w:right="1" w:firstLine="851"/>
        <w:jc w:val="both"/>
        <w:rPr>
          <w:b w:val="0"/>
        </w:rPr>
      </w:pPr>
      <w:r w:rsidRPr="009C2BA7">
        <w:rPr>
          <w:b w:val="0"/>
        </w:rPr>
        <w:t>- столовых, кафе, ресторанов и др. предприятий общественного питания;</w:t>
      </w:r>
    </w:p>
    <w:p w:rsidR="009C2BA7" w:rsidRPr="009C2BA7" w:rsidRDefault="009C2BA7" w:rsidP="009C2BA7">
      <w:pPr>
        <w:pStyle w:val="20"/>
        <w:keepNext/>
        <w:keepLines/>
        <w:spacing w:after="0" w:line="240" w:lineRule="auto"/>
        <w:ind w:right="1" w:firstLine="851"/>
        <w:jc w:val="both"/>
        <w:rPr>
          <w:b w:val="0"/>
        </w:rPr>
      </w:pPr>
      <w:r w:rsidRPr="009C2BA7">
        <w:rPr>
          <w:b w:val="0"/>
        </w:rPr>
        <w:t>- предприятий бытового обслуживания населения;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поликлиник, других лечебных заведений, не имеющих стационаров;</w:t>
      </w:r>
    </w:p>
    <w:p w:rsidR="009C2BA7" w:rsidRPr="009C2BA7" w:rsidRDefault="009C2BA7" w:rsidP="009C2BA7">
      <w:pPr>
        <w:pStyle w:val="20"/>
        <w:keepNext/>
        <w:keepLines/>
        <w:spacing w:after="0" w:line="240" w:lineRule="auto"/>
        <w:ind w:right="1" w:firstLine="851"/>
        <w:jc w:val="both"/>
        <w:rPr>
          <w:b w:val="0"/>
        </w:rPr>
      </w:pPr>
      <w:r w:rsidRPr="009C2BA7">
        <w:rPr>
          <w:b w:val="0"/>
        </w:rPr>
        <w:t>- клубов, Дворцов культуры, кинотеатров и других зрелищных зданий.</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22. Оформление и оборудование фасадов зданий</w:t>
      </w:r>
    </w:p>
    <w:p w:rsidR="009C2BA7" w:rsidRPr="009C2BA7" w:rsidRDefault="009C2BA7" w:rsidP="009C2BA7">
      <w:pPr>
        <w:pStyle w:val="20"/>
        <w:keepNext/>
        <w:keepLines/>
        <w:spacing w:after="0" w:line="240" w:lineRule="auto"/>
        <w:ind w:right="1" w:firstLine="851"/>
        <w:jc w:val="both"/>
        <w:rPr>
          <w:b w:val="0"/>
        </w:rPr>
      </w:pPr>
      <w:r w:rsidRPr="009C2BA7">
        <w:rPr>
          <w:b w:val="0"/>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w:t>
      </w:r>
    </w:p>
    <w:p w:rsidR="009C2BA7" w:rsidRPr="009C2BA7" w:rsidRDefault="009C2BA7" w:rsidP="009C2BA7">
      <w:pPr>
        <w:pStyle w:val="20"/>
        <w:keepNext/>
        <w:keepLines/>
        <w:spacing w:after="0" w:line="240" w:lineRule="auto"/>
        <w:ind w:right="1" w:firstLine="851"/>
        <w:jc w:val="both"/>
        <w:rPr>
          <w:b w:val="0"/>
        </w:rPr>
      </w:pPr>
      <w:r w:rsidRPr="009C2BA7">
        <w:rPr>
          <w:b w:val="0"/>
        </w:rPr>
        <w:t>Оформление и оборудование фасадов зданий, которые выполняются на основе комплексных проектов, согласовываются с администрацией поселения.</w:t>
      </w:r>
    </w:p>
    <w:p w:rsidR="009C2BA7" w:rsidRPr="009C2BA7" w:rsidRDefault="009C2BA7" w:rsidP="009C2BA7">
      <w:pPr>
        <w:pStyle w:val="20"/>
        <w:keepNext/>
        <w:keepLines/>
        <w:spacing w:after="0" w:line="240" w:lineRule="auto"/>
        <w:ind w:right="1" w:firstLine="851"/>
        <w:jc w:val="both"/>
        <w:rPr>
          <w:b w:val="0"/>
        </w:rPr>
      </w:pPr>
      <w:r w:rsidRPr="009C2BA7">
        <w:rPr>
          <w:b w:val="0"/>
        </w:rPr>
        <w:t>2. Оформление и оборудование фасадов зданий включает:</w:t>
      </w:r>
    </w:p>
    <w:p w:rsidR="009C2BA7" w:rsidRPr="009C2BA7" w:rsidRDefault="009C2BA7" w:rsidP="009C2BA7">
      <w:pPr>
        <w:pStyle w:val="20"/>
        <w:keepNext/>
        <w:keepLines/>
        <w:spacing w:after="0" w:line="240" w:lineRule="auto"/>
        <w:ind w:right="1" w:firstLine="851"/>
        <w:jc w:val="both"/>
        <w:rPr>
          <w:b w:val="0"/>
        </w:rPr>
      </w:pPr>
      <w:r w:rsidRPr="009C2BA7">
        <w:rPr>
          <w:b w:val="0"/>
        </w:rPr>
        <w:t>- колористическое решение и отделку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архитектурные и декоративные элементы фасадов (навесы, козырьки, входы, лестницы, крыльца, рекламные конструкции, вывески, осветительное оборудование);</w:t>
      </w:r>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мемориальные доски.</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 xml:space="preserve">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Pr="009C2BA7">
        <w:rPr>
          <w:b w:val="0"/>
        </w:rPr>
        <w:t>флагодержатели</w:t>
      </w:r>
      <w:proofErr w:type="spellEnd"/>
      <w:r w:rsidRPr="009C2BA7">
        <w:rPr>
          <w:b w:val="0"/>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9C2BA7" w:rsidRPr="009C2BA7" w:rsidRDefault="009C2BA7" w:rsidP="009C2BA7">
      <w:pPr>
        <w:pStyle w:val="20"/>
        <w:keepNext/>
        <w:keepLines/>
        <w:spacing w:after="0" w:line="240" w:lineRule="auto"/>
        <w:ind w:right="1" w:firstLine="851"/>
        <w:jc w:val="both"/>
        <w:rPr>
          <w:b w:val="0"/>
        </w:rPr>
      </w:pPr>
      <w:r w:rsidRPr="009C2BA7">
        <w:rPr>
          <w:b w:val="0"/>
        </w:rPr>
        <w:t>4. Проектирование и производство работ по оформлению фасадов (реставрации, капитальному ремонту, покраске главных и дворовых фасадов) следует производить на основании паспорта колористического решения установленного образца.</w:t>
      </w:r>
    </w:p>
    <w:p w:rsidR="009C2BA7" w:rsidRPr="009C2BA7" w:rsidRDefault="009C2BA7" w:rsidP="009C2BA7">
      <w:pPr>
        <w:pStyle w:val="20"/>
        <w:keepNext/>
        <w:keepLines/>
        <w:spacing w:after="0" w:line="240" w:lineRule="auto"/>
        <w:ind w:right="1" w:firstLine="851"/>
        <w:jc w:val="both"/>
        <w:rPr>
          <w:b w:val="0"/>
        </w:rPr>
      </w:pPr>
      <w:r w:rsidRPr="009C2BA7">
        <w:rPr>
          <w:b w:val="0"/>
        </w:rPr>
        <w:t>5. Общими требованиями к внешнему виду и размещению элементов оборудования фасадов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безопасность для людей;</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 согласованность с общим архитектурным решением фасада; </w:t>
      </w:r>
    </w:p>
    <w:p w:rsidR="009C2BA7" w:rsidRPr="009C2BA7" w:rsidRDefault="009C2BA7" w:rsidP="009C2BA7">
      <w:pPr>
        <w:pStyle w:val="20"/>
        <w:keepNext/>
        <w:keepLines/>
        <w:spacing w:after="0" w:line="240" w:lineRule="auto"/>
        <w:ind w:right="1" w:firstLine="851"/>
        <w:jc w:val="both"/>
        <w:rPr>
          <w:b w:val="0"/>
        </w:rPr>
      </w:pPr>
      <w:r w:rsidRPr="009C2BA7">
        <w:rPr>
          <w:b w:val="0"/>
        </w:rPr>
        <w:t>- единый характер и принцип размещения в пределах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без ущерба внешнему виду и физическому состоянию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 высокое качество материалов, длительный срок сохранения их декоративных и эксплуатационных свойств;</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эксплуатации, обслуживания, ремонта.</w:t>
      </w:r>
    </w:p>
    <w:p w:rsidR="009C2BA7" w:rsidRPr="009C2BA7" w:rsidRDefault="009C2BA7" w:rsidP="009C2BA7">
      <w:pPr>
        <w:pStyle w:val="20"/>
        <w:keepNext/>
        <w:keepLines/>
        <w:spacing w:after="0" w:line="240" w:lineRule="auto"/>
        <w:ind w:right="1" w:firstLine="851"/>
        <w:jc w:val="both"/>
        <w:rPr>
          <w:b w:val="0"/>
        </w:rPr>
      </w:pPr>
      <w:r w:rsidRPr="009C2BA7">
        <w:rPr>
          <w:b w:val="0"/>
        </w:rPr>
        <w:t>Наиболее строго названные требования предъявляются к фасадам, обращенным к главным магистралям, улицам, площадям, в границах зон действия особых ограничений по условиям охраны памятников истории и культуры.</w:t>
      </w:r>
    </w:p>
    <w:p w:rsidR="009C2BA7" w:rsidRPr="009C2BA7" w:rsidRDefault="009C2BA7" w:rsidP="009C2BA7">
      <w:pPr>
        <w:pStyle w:val="20"/>
        <w:keepNext/>
        <w:keepLines/>
        <w:spacing w:after="0" w:line="240" w:lineRule="auto"/>
        <w:ind w:right="1" w:firstLine="851"/>
        <w:jc w:val="both"/>
        <w:rPr>
          <w:b w:val="0"/>
        </w:rPr>
      </w:pPr>
      <w:r w:rsidRPr="009C2BA7">
        <w:rPr>
          <w:b w:val="0"/>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9C2BA7" w:rsidRPr="009C2BA7" w:rsidRDefault="009C2BA7" w:rsidP="009C2BA7">
      <w:pPr>
        <w:pStyle w:val="20"/>
        <w:keepNext/>
        <w:keepLines/>
        <w:spacing w:after="0" w:line="240" w:lineRule="auto"/>
        <w:ind w:right="1" w:firstLine="851"/>
        <w:jc w:val="both"/>
        <w:rPr>
          <w:b w:val="0"/>
        </w:rPr>
      </w:pPr>
      <w:r w:rsidRPr="009C2BA7">
        <w:rPr>
          <w:b w:val="0"/>
        </w:rPr>
        <w:t>6. Данные требования должны учитываться при проведении следующих мероприятий:</w:t>
      </w:r>
    </w:p>
    <w:p w:rsidR="009C2BA7" w:rsidRPr="009C2BA7" w:rsidRDefault="009C2BA7" w:rsidP="009C2BA7">
      <w:pPr>
        <w:pStyle w:val="20"/>
        <w:keepNext/>
        <w:keepLines/>
        <w:spacing w:after="0" w:line="240" w:lineRule="auto"/>
        <w:ind w:right="1" w:firstLine="851"/>
        <w:jc w:val="both"/>
        <w:rPr>
          <w:b w:val="0"/>
        </w:rPr>
      </w:pPr>
      <w:r w:rsidRPr="009C2BA7">
        <w:rPr>
          <w:b w:val="0"/>
        </w:rPr>
        <w:t>- капитальный ремонт, наружное утепление фасадов и реконструкция фасадов зданий, входов, декоративных решеток, водосточных труб и т.п.;</w:t>
      </w:r>
    </w:p>
    <w:p w:rsidR="009C2BA7" w:rsidRPr="009C2BA7" w:rsidRDefault="009C2BA7" w:rsidP="009C2BA7">
      <w:pPr>
        <w:pStyle w:val="20"/>
        <w:keepNext/>
        <w:keepLines/>
        <w:spacing w:after="0" w:line="240" w:lineRule="auto"/>
        <w:ind w:right="1" w:firstLine="851"/>
        <w:jc w:val="both"/>
        <w:rPr>
          <w:b w:val="0"/>
        </w:rPr>
      </w:pPr>
      <w:r w:rsidRPr="009C2BA7">
        <w:rPr>
          <w:b w:val="0"/>
        </w:rPr>
        <w:t>- ремонт, замена, окраска оконных, витринных, дверных блоков;</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на наружных фасадах защитных устройств и технологического оборудования;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установка рекламных конструкций, вывесок и прочее декоративное оформление фасадов;</w:t>
      </w:r>
    </w:p>
    <w:p w:rsidR="009C2BA7" w:rsidRPr="009C2BA7" w:rsidRDefault="009C2BA7" w:rsidP="009C2BA7">
      <w:pPr>
        <w:pStyle w:val="20"/>
        <w:keepNext/>
        <w:keepLines/>
        <w:spacing w:after="0" w:line="240" w:lineRule="auto"/>
        <w:ind w:right="1" w:firstLine="851"/>
        <w:jc w:val="both"/>
        <w:rPr>
          <w:b w:val="0"/>
        </w:rPr>
      </w:pPr>
      <w:r w:rsidRPr="009C2BA7">
        <w:rPr>
          <w:b w:val="0"/>
        </w:rPr>
        <w:t>- мемориальных досок.</w:t>
      </w:r>
    </w:p>
    <w:p w:rsidR="009C2BA7" w:rsidRPr="009C2BA7" w:rsidRDefault="009C2BA7" w:rsidP="009C2BA7">
      <w:pPr>
        <w:pStyle w:val="20"/>
        <w:keepNext/>
        <w:keepLines/>
        <w:spacing w:after="0" w:line="240" w:lineRule="auto"/>
        <w:ind w:right="1" w:firstLine="851"/>
        <w:jc w:val="both"/>
        <w:rPr>
          <w:b w:val="0"/>
        </w:rPr>
      </w:pPr>
      <w:r w:rsidRPr="009C2BA7">
        <w:rPr>
          <w:b w:val="0"/>
        </w:rPr>
        <w:t>Названные требования должны соблюдаться всеми собственниками, арендаторами, пользователями здания и отдельных помещений.</w:t>
      </w:r>
    </w:p>
    <w:p w:rsidR="009C2BA7" w:rsidRPr="009C2BA7" w:rsidRDefault="009C2BA7" w:rsidP="009C2BA7">
      <w:pPr>
        <w:pStyle w:val="20"/>
        <w:keepNext/>
        <w:keepLines/>
        <w:spacing w:after="0" w:line="240" w:lineRule="auto"/>
        <w:ind w:right="1" w:firstLine="851"/>
        <w:jc w:val="both"/>
        <w:rPr>
          <w:b w:val="0"/>
        </w:rPr>
      </w:pPr>
      <w:r w:rsidRPr="009C2BA7">
        <w:rPr>
          <w:b w:val="0"/>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капитального ремонта, оборудования, оформления фасада.</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9C2BA7" w:rsidRPr="009C2BA7" w:rsidRDefault="009C2BA7" w:rsidP="009C2BA7">
      <w:pPr>
        <w:pStyle w:val="20"/>
        <w:keepNext/>
        <w:keepLines/>
        <w:spacing w:after="0" w:line="240" w:lineRule="auto"/>
        <w:ind w:right="1" w:firstLine="851"/>
        <w:jc w:val="both"/>
        <w:rPr>
          <w:b w:val="0"/>
        </w:rPr>
      </w:pPr>
      <w:r w:rsidRPr="009C2BA7">
        <w:rPr>
          <w:b w:val="0"/>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9C2BA7" w:rsidRPr="009C2BA7" w:rsidRDefault="009C2BA7" w:rsidP="009C2BA7">
      <w:pPr>
        <w:pStyle w:val="20"/>
        <w:keepNext/>
        <w:keepLines/>
        <w:spacing w:after="0" w:line="240" w:lineRule="auto"/>
        <w:ind w:right="1" w:firstLine="851"/>
        <w:jc w:val="both"/>
        <w:rPr>
          <w:b w:val="0"/>
        </w:rPr>
      </w:pPr>
      <w:r w:rsidRPr="009C2BA7">
        <w:rPr>
          <w:b w:val="0"/>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9C2BA7" w:rsidRPr="009C2BA7" w:rsidRDefault="009C2BA7" w:rsidP="009C2BA7">
      <w:pPr>
        <w:pStyle w:val="20"/>
        <w:keepNext/>
        <w:keepLines/>
        <w:spacing w:after="0" w:line="240" w:lineRule="auto"/>
        <w:ind w:right="1" w:firstLine="851"/>
        <w:jc w:val="both"/>
        <w:rPr>
          <w:b w:val="0"/>
        </w:rPr>
      </w:pPr>
      <w:r w:rsidRPr="009C2BA7">
        <w:rPr>
          <w:b w:val="0"/>
        </w:rPr>
        <w:t>Не допускается произвольное изменение характера фасада, снос декоративных кронштейнов и элементов, поддерживающих балконы.</w:t>
      </w:r>
    </w:p>
    <w:p w:rsidR="009C2BA7" w:rsidRPr="009C2BA7" w:rsidRDefault="009C2BA7" w:rsidP="009C2BA7">
      <w:pPr>
        <w:pStyle w:val="20"/>
        <w:keepNext/>
        <w:keepLines/>
        <w:spacing w:after="0" w:line="240" w:lineRule="auto"/>
        <w:ind w:right="1" w:firstLine="851"/>
        <w:jc w:val="both"/>
        <w:rPr>
          <w:b w:val="0"/>
        </w:rPr>
      </w:pPr>
      <w:r w:rsidRPr="009C2BA7">
        <w:rPr>
          <w:b w:val="0"/>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9C2BA7" w:rsidRPr="009C2BA7" w:rsidRDefault="009C2BA7" w:rsidP="009C2BA7">
      <w:pPr>
        <w:pStyle w:val="20"/>
        <w:keepNext/>
        <w:keepLines/>
        <w:spacing w:after="0" w:line="240" w:lineRule="auto"/>
        <w:ind w:right="1" w:firstLine="851"/>
        <w:jc w:val="both"/>
        <w:rPr>
          <w:b w:val="0"/>
        </w:rPr>
      </w:pPr>
      <w:r w:rsidRPr="009C2BA7">
        <w:rPr>
          <w:b w:val="0"/>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9C2BA7" w:rsidRPr="009C2BA7" w:rsidRDefault="009C2BA7" w:rsidP="009C2BA7">
      <w:pPr>
        <w:pStyle w:val="20"/>
        <w:keepNext/>
        <w:keepLines/>
        <w:spacing w:after="0" w:line="240" w:lineRule="auto"/>
        <w:ind w:right="1" w:firstLine="851"/>
        <w:jc w:val="both"/>
        <w:rPr>
          <w:b w:val="0"/>
        </w:rPr>
      </w:pPr>
      <w:r w:rsidRPr="009C2BA7">
        <w:rPr>
          <w:b w:val="0"/>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23. Уличное оборудование и малые формы</w:t>
      </w:r>
    </w:p>
    <w:p w:rsidR="009C2BA7" w:rsidRPr="009C2BA7" w:rsidRDefault="009C2BA7" w:rsidP="009C2BA7">
      <w:pPr>
        <w:pStyle w:val="20"/>
        <w:keepNext/>
        <w:keepLines/>
        <w:spacing w:after="0" w:line="240" w:lineRule="auto"/>
        <w:ind w:right="1" w:firstLine="851"/>
        <w:jc w:val="both"/>
        <w:rPr>
          <w:b w:val="0"/>
        </w:rPr>
      </w:pPr>
      <w:r w:rsidRPr="009C2BA7">
        <w:rPr>
          <w:b w:val="0"/>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согласованных с  администрацией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Уличное оборудование является временным сооружением.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2. Уличное оборудование включает следующие виды оборудования:</w:t>
      </w:r>
    </w:p>
    <w:p w:rsidR="009C2BA7" w:rsidRPr="009C2BA7" w:rsidRDefault="009C2BA7" w:rsidP="009C2BA7">
      <w:pPr>
        <w:pStyle w:val="20"/>
        <w:keepNext/>
        <w:keepLines/>
        <w:spacing w:after="0" w:line="240" w:lineRule="auto"/>
        <w:ind w:right="1" w:firstLine="851"/>
        <w:jc w:val="both"/>
        <w:rPr>
          <w:b w:val="0"/>
        </w:rPr>
      </w:pPr>
      <w:r w:rsidRPr="009C2BA7">
        <w:rPr>
          <w:b w:val="0"/>
        </w:rPr>
        <w:t>- оборудование летних кафе (навесы, зонты, мебель, ограждения, торговое оборудование);</w:t>
      </w:r>
    </w:p>
    <w:p w:rsidR="009C2BA7" w:rsidRPr="009C2BA7" w:rsidRDefault="009C2BA7" w:rsidP="009C2BA7">
      <w:pPr>
        <w:pStyle w:val="20"/>
        <w:keepNext/>
        <w:keepLines/>
        <w:spacing w:after="0" w:line="240" w:lineRule="auto"/>
        <w:ind w:right="1" w:firstLine="851"/>
        <w:jc w:val="both"/>
        <w:rPr>
          <w:b w:val="0"/>
        </w:rPr>
      </w:pPr>
      <w:r w:rsidRPr="009C2BA7">
        <w:rPr>
          <w:b w:val="0"/>
        </w:rPr>
        <w:t>- оборудование магистралей (остановки общественного транспорта, парковки);</w:t>
      </w:r>
    </w:p>
    <w:p w:rsidR="009C2BA7" w:rsidRPr="009C2BA7" w:rsidRDefault="009C2BA7" w:rsidP="009C2BA7">
      <w:pPr>
        <w:pStyle w:val="20"/>
        <w:keepNext/>
        <w:keepLines/>
        <w:spacing w:after="0" w:line="240" w:lineRule="auto"/>
        <w:ind w:right="1" w:firstLine="851"/>
        <w:jc w:val="both"/>
        <w:rPr>
          <w:b w:val="0"/>
        </w:rPr>
      </w:pPr>
      <w:r w:rsidRPr="009C2BA7">
        <w:rPr>
          <w:b w:val="0"/>
        </w:rPr>
        <w:t>- ограды, ограждения;</w:t>
      </w:r>
    </w:p>
    <w:p w:rsidR="009C2BA7" w:rsidRPr="009C2BA7" w:rsidRDefault="009C2BA7" w:rsidP="009C2BA7">
      <w:pPr>
        <w:pStyle w:val="20"/>
        <w:keepNext/>
        <w:keepLines/>
        <w:spacing w:after="0" w:line="240" w:lineRule="auto"/>
        <w:ind w:right="1" w:firstLine="851"/>
        <w:jc w:val="both"/>
        <w:rPr>
          <w:b w:val="0"/>
        </w:rPr>
      </w:pPr>
      <w:r w:rsidRPr="009C2BA7">
        <w:rPr>
          <w:b w:val="0"/>
        </w:rPr>
        <w:t>- уличная мебель (скамьи, доски объявлений и т.д.);</w:t>
      </w:r>
    </w:p>
    <w:p w:rsidR="009C2BA7" w:rsidRPr="009C2BA7" w:rsidRDefault="009C2BA7" w:rsidP="009C2BA7">
      <w:pPr>
        <w:pStyle w:val="20"/>
        <w:keepNext/>
        <w:keepLines/>
        <w:spacing w:after="0" w:line="240" w:lineRule="auto"/>
        <w:ind w:right="1" w:firstLine="851"/>
        <w:jc w:val="both"/>
        <w:rPr>
          <w:b w:val="0"/>
        </w:rPr>
      </w:pPr>
      <w:r w:rsidRPr="009C2BA7">
        <w:rPr>
          <w:b w:val="0"/>
        </w:rPr>
        <w:t>- хозяйственное и санитарно-техническое оборудование (уличные контейнеры для мусора, мусоросборники, кабины общественных туалетов);</w:t>
      </w:r>
    </w:p>
    <w:p w:rsidR="009C2BA7" w:rsidRPr="009C2BA7" w:rsidRDefault="009C2BA7" w:rsidP="009C2BA7">
      <w:pPr>
        <w:pStyle w:val="20"/>
        <w:keepNext/>
        <w:keepLines/>
        <w:spacing w:after="0" w:line="240" w:lineRule="auto"/>
        <w:ind w:right="1" w:firstLine="851"/>
        <w:jc w:val="both"/>
        <w:rPr>
          <w:b w:val="0"/>
        </w:rPr>
      </w:pPr>
      <w:r w:rsidRPr="009C2BA7">
        <w:rPr>
          <w:b w:val="0"/>
        </w:rPr>
        <w:t>- элементы благоустройства садов и парков (беседки, навесы и т.д.).</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3. Общими требованиями к размещению уличного оборудования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упорядоченность размещения в соответствии с планировочным и функциональным зонированием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согласованность с архитектурно-пространственным окружением;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безопасность эксплуатации, использования, обслуживания.</w:t>
      </w:r>
    </w:p>
    <w:p w:rsidR="009C2BA7" w:rsidRPr="009C2BA7" w:rsidRDefault="009C2BA7" w:rsidP="009C2BA7">
      <w:pPr>
        <w:pStyle w:val="20"/>
        <w:keepNext/>
        <w:keepLines/>
        <w:spacing w:after="0" w:line="240" w:lineRule="auto"/>
        <w:ind w:right="1" w:firstLine="851"/>
        <w:jc w:val="both"/>
        <w:rPr>
          <w:b w:val="0"/>
        </w:rPr>
      </w:pPr>
      <w:r w:rsidRPr="009C2BA7">
        <w:rPr>
          <w:b w:val="0"/>
        </w:rPr>
        <w:t>Объекты уличного оборудования и малые формы не должны:</w:t>
      </w:r>
    </w:p>
    <w:p w:rsidR="009C2BA7" w:rsidRPr="009C2BA7" w:rsidRDefault="009C2BA7" w:rsidP="009C2BA7">
      <w:pPr>
        <w:pStyle w:val="20"/>
        <w:keepNext/>
        <w:keepLines/>
        <w:spacing w:after="0" w:line="240" w:lineRule="auto"/>
        <w:ind w:right="1" w:firstLine="851"/>
        <w:jc w:val="both"/>
        <w:rPr>
          <w:b w:val="0"/>
        </w:rPr>
      </w:pPr>
      <w:r w:rsidRPr="009C2BA7">
        <w:rPr>
          <w:b w:val="0"/>
        </w:rPr>
        <w:t>- искажать внешний вид архитектурных ансамблей, памятников истории и культуры, памятников природы и ценных ландшафтов;</w:t>
      </w:r>
    </w:p>
    <w:p w:rsidR="009C2BA7" w:rsidRPr="009C2BA7" w:rsidRDefault="009C2BA7" w:rsidP="009C2BA7">
      <w:pPr>
        <w:pStyle w:val="20"/>
        <w:keepNext/>
        <w:keepLines/>
        <w:spacing w:after="0" w:line="240" w:lineRule="auto"/>
        <w:ind w:right="1" w:firstLine="851"/>
        <w:jc w:val="both"/>
        <w:rPr>
          <w:b w:val="0"/>
        </w:rPr>
      </w:pPr>
      <w:r w:rsidRPr="009C2BA7">
        <w:rPr>
          <w:b w:val="0"/>
        </w:rPr>
        <w:t>- нарушать архитектурно-планировочную организацию и зонирование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 препятствовать пешеходному и транспортному движению;</w:t>
      </w:r>
    </w:p>
    <w:p w:rsidR="009C2BA7" w:rsidRPr="009C2BA7" w:rsidRDefault="009C2BA7" w:rsidP="009C2BA7">
      <w:pPr>
        <w:pStyle w:val="20"/>
        <w:keepNext/>
        <w:keepLines/>
        <w:spacing w:after="0" w:line="240" w:lineRule="auto"/>
        <w:ind w:right="1" w:firstLine="851"/>
        <w:jc w:val="both"/>
        <w:rPr>
          <w:b w:val="0"/>
        </w:rPr>
      </w:pPr>
      <w:r w:rsidRPr="009C2BA7">
        <w:rPr>
          <w:b w:val="0"/>
        </w:rPr>
        <w:t>- наносить физический ущерб архитектурным объектам, элементам благоустройства, зеленым насаждениям, инженерному оборудованию территорий.</w:t>
      </w:r>
    </w:p>
    <w:p w:rsidR="009C2BA7" w:rsidRPr="009C2BA7" w:rsidRDefault="009C2BA7" w:rsidP="009C2BA7">
      <w:pPr>
        <w:pStyle w:val="20"/>
        <w:keepNext/>
        <w:keepLines/>
        <w:spacing w:after="0" w:line="240" w:lineRule="auto"/>
        <w:ind w:right="1" w:firstLine="851"/>
        <w:jc w:val="both"/>
        <w:rPr>
          <w:b w:val="0"/>
        </w:rPr>
      </w:pPr>
      <w:r w:rsidRPr="009C2BA7">
        <w:rPr>
          <w:b w:val="0"/>
        </w:rPr>
        <w:t>4. Общими требованиями к дизайну уличного оборудования и малым формам являются:</w:t>
      </w:r>
    </w:p>
    <w:p w:rsidR="009C2BA7" w:rsidRPr="009C2BA7" w:rsidRDefault="009C2BA7" w:rsidP="009C2BA7">
      <w:pPr>
        <w:pStyle w:val="20"/>
        <w:keepNext/>
        <w:keepLines/>
        <w:spacing w:after="0" w:line="240" w:lineRule="auto"/>
        <w:ind w:right="1" w:firstLine="851"/>
        <w:jc w:val="both"/>
        <w:rPr>
          <w:b w:val="0"/>
        </w:rPr>
      </w:pPr>
      <w:r w:rsidRPr="009C2BA7">
        <w:rPr>
          <w:b w:val="0"/>
        </w:rPr>
        <w:t>- унификация;</w:t>
      </w:r>
    </w:p>
    <w:p w:rsidR="009C2BA7" w:rsidRPr="009C2BA7" w:rsidRDefault="009C2BA7" w:rsidP="009C2BA7">
      <w:pPr>
        <w:pStyle w:val="20"/>
        <w:keepNext/>
        <w:keepLines/>
        <w:spacing w:after="0" w:line="240" w:lineRule="auto"/>
        <w:ind w:right="1" w:firstLine="851"/>
        <w:jc w:val="both"/>
        <w:rPr>
          <w:b w:val="0"/>
        </w:rPr>
      </w:pPr>
      <w:r w:rsidRPr="009C2BA7">
        <w:rPr>
          <w:b w:val="0"/>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9C2BA7" w:rsidRPr="009C2BA7" w:rsidRDefault="009C2BA7" w:rsidP="009C2BA7">
      <w:pPr>
        <w:pStyle w:val="20"/>
        <w:keepNext/>
        <w:keepLines/>
        <w:spacing w:after="0" w:line="240" w:lineRule="auto"/>
        <w:ind w:right="1" w:firstLine="851"/>
        <w:jc w:val="both"/>
        <w:rPr>
          <w:b w:val="0"/>
        </w:rPr>
      </w:pPr>
      <w:r w:rsidRPr="009C2BA7">
        <w:rPr>
          <w:b w:val="0"/>
        </w:rPr>
        <w:t>- современные технологии изготовления;</w:t>
      </w:r>
    </w:p>
    <w:p w:rsidR="009C2BA7" w:rsidRPr="009C2BA7" w:rsidRDefault="009C2BA7" w:rsidP="009C2BA7">
      <w:pPr>
        <w:pStyle w:val="20"/>
        <w:keepNext/>
        <w:keepLines/>
        <w:spacing w:after="0" w:line="240" w:lineRule="auto"/>
        <w:ind w:right="1" w:firstLine="851"/>
        <w:jc w:val="both"/>
        <w:rPr>
          <w:b w:val="0"/>
        </w:rPr>
      </w:pPr>
      <w:r w:rsidRPr="009C2BA7">
        <w:rPr>
          <w:b w:val="0"/>
        </w:rPr>
        <w:t>- прочность, надежность конструкции, устойчивость к механическим воздействиям;</w:t>
      </w:r>
    </w:p>
    <w:p w:rsidR="009C2BA7" w:rsidRPr="009C2BA7" w:rsidRDefault="009C2BA7" w:rsidP="009C2BA7">
      <w:pPr>
        <w:pStyle w:val="20"/>
        <w:keepNext/>
        <w:keepLines/>
        <w:spacing w:after="0" w:line="240" w:lineRule="auto"/>
        <w:ind w:right="1" w:firstLine="851"/>
        <w:jc w:val="both"/>
        <w:rPr>
          <w:b w:val="0"/>
        </w:rPr>
      </w:pPr>
      <w:r w:rsidRPr="009C2BA7">
        <w:rPr>
          <w:b w:val="0"/>
        </w:rPr>
        <w:t>- удобство монтажа и демонтажа, сборно-разборное устройство, транспортабельность.</w:t>
      </w:r>
    </w:p>
    <w:p w:rsidR="009C2BA7" w:rsidRPr="009C2BA7" w:rsidRDefault="009C2BA7" w:rsidP="009C2BA7">
      <w:pPr>
        <w:pStyle w:val="20"/>
        <w:keepNext/>
        <w:keepLines/>
        <w:spacing w:after="0" w:line="240" w:lineRule="auto"/>
        <w:ind w:right="1" w:firstLine="851"/>
        <w:jc w:val="both"/>
        <w:rPr>
          <w:b w:val="0"/>
        </w:rPr>
      </w:pPr>
      <w:r w:rsidRPr="009C2BA7">
        <w:rPr>
          <w:b w:val="0"/>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9C2BA7" w:rsidRPr="009C2BA7" w:rsidRDefault="009C2BA7" w:rsidP="009C2BA7">
      <w:pPr>
        <w:pStyle w:val="20"/>
        <w:keepNext/>
        <w:keepLines/>
        <w:spacing w:after="0" w:line="240" w:lineRule="auto"/>
        <w:ind w:right="1" w:firstLine="851"/>
        <w:jc w:val="both"/>
        <w:rPr>
          <w:b w:val="0"/>
        </w:rPr>
      </w:pPr>
      <w:r w:rsidRPr="009C2BA7">
        <w:rPr>
          <w:b w:val="0"/>
        </w:rPr>
        <w:t>5.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допускается при объектах питания при наличии согласования администрации муниципального образования.</w:t>
      </w:r>
    </w:p>
    <w:p w:rsidR="009C2BA7" w:rsidRPr="009C2BA7" w:rsidRDefault="009C2BA7" w:rsidP="009C2BA7">
      <w:pPr>
        <w:pStyle w:val="20"/>
        <w:keepNext/>
        <w:keepLines/>
        <w:spacing w:after="0" w:line="240" w:lineRule="auto"/>
        <w:ind w:right="1" w:firstLine="851"/>
        <w:jc w:val="both"/>
        <w:rPr>
          <w:b w:val="0"/>
        </w:rPr>
      </w:pPr>
      <w:r w:rsidRPr="009C2BA7">
        <w:rPr>
          <w:b w:val="0"/>
        </w:rPr>
        <w:t>Размещение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9C2BA7" w:rsidRPr="009C2BA7" w:rsidRDefault="009C2BA7" w:rsidP="009C2BA7">
      <w:pPr>
        <w:pStyle w:val="20"/>
        <w:keepNext/>
        <w:keepLines/>
        <w:spacing w:after="0" w:line="240" w:lineRule="auto"/>
        <w:ind w:right="1" w:firstLine="851"/>
        <w:jc w:val="both"/>
        <w:rPr>
          <w:b w:val="0"/>
        </w:rPr>
      </w:pPr>
      <w:r w:rsidRPr="009C2BA7">
        <w:rPr>
          <w:b w:val="0"/>
        </w:rPr>
        <w:t>Монтаж и демонтаж оборудования должны осуществляться в кратчайшие сроки.</w:t>
      </w:r>
    </w:p>
    <w:p w:rsidR="009C2BA7" w:rsidRPr="009C2BA7" w:rsidRDefault="009C2BA7" w:rsidP="009C2BA7">
      <w:pPr>
        <w:pStyle w:val="20"/>
        <w:keepNext/>
        <w:keepLines/>
        <w:spacing w:after="0" w:line="240" w:lineRule="auto"/>
        <w:ind w:right="1" w:firstLine="851"/>
        <w:jc w:val="both"/>
        <w:rPr>
          <w:b w:val="0"/>
        </w:rPr>
      </w:pPr>
      <w:r w:rsidRPr="009C2BA7">
        <w:rPr>
          <w:b w:val="0"/>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C2BA7" w:rsidRPr="009C2BA7" w:rsidRDefault="009C2BA7" w:rsidP="009C2BA7">
      <w:pPr>
        <w:pStyle w:val="20"/>
        <w:keepNext/>
        <w:keepLines/>
        <w:spacing w:after="0" w:line="240" w:lineRule="auto"/>
        <w:ind w:right="1" w:firstLine="851"/>
        <w:jc w:val="both"/>
        <w:rPr>
          <w:b w:val="0"/>
        </w:rPr>
      </w:pPr>
      <w:r w:rsidRPr="009C2BA7">
        <w:rPr>
          <w:b w:val="0"/>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9C2BA7" w:rsidRPr="009C2BA7" w:rsidRDefault="009C2BA7" w:rsidP="009C2BA7">
      <w:pPr>
        <w:pStyle w:val="20"/>
        <w:keepNext/>
        <w:keepLines/>
        <w:spacing w:after="0" w:line="240" w:lineRule="auto"/>
        <w:ind w:right="1" w:firstLine="851"/>
        <w:jc w:val="both"/>
        <w:rPr>
          <w:b w:val="0"/>
        </w:rPr>
      </w:pPr>
      <w:r w:rsidRPr="009C2BA7">
        <w:rPr>
          <w:b w:val="0"/>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9C2BA7" w:rsidRPr="009C2BA7" w:rsidRDefault="009C2BA7" w:rsidP="009C2BA7">
      <w:pPr>
        <w:pStyle w:val="20"/>
        <w:keepNext/>
        <w:keepLines/>
        <w:spacing w:after="0" w:line="240" w:lineRule="auto"/>
        <w:ind w:right="1" w:firstLine="851"/>
        <w:jc w:val="both"/>
        <w:rPr>
          <w:b w:val="0"/>
        </w:rPr>
      </w:pPr>
      <w:r w:rsidRPr="009C2BA7">
        <w:rPr>
          <w:b w:val="0"/>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9C2BA7" w:rsidRDefault="009C2BA7" w:rsidP="009C2BA7">
      <w:pPr>
        <w:pStyle w:val="20"/>
        <w:keepNext/>
        <w:keepLines/>
        <w:spacing w:after="0" w:line="240" w:lineRule="auto"/>
        <w:ind w:right="1" w:firstLine="851"/>
        <w:jc w:val="both"/>
        <w:rPr>
          <w:b w:val="0"/>
        </w:rPr>
      </w:pPr>
    </w:p>
    <w:p w:rsidR="009C2BA7" w:rsidRPr="009C2BA7" w:rsidRDefault="009C2BA7" w:rsidP="009C2BA7">
      <w:pPr>
        <w:pStyle w:val="20"/>
        <w:keepNext/>
        <w:keepLines/>
        <w:spacing w:after="0" w:line="240" w:lineRule="auto"/>
        <w:ind w:right="1" w:firstLine="851"/>
        <w:jc w:val="both"/>
        <w:rPr>
          <w:b w:val="0"/>
        </w:rPr>
      </w:pPr>
      <w:r w:rsidRPr="009C2BA7">
        <w:rPr>
          <w:b w:val="0"/>
        </w:rPr>
        <w:t>Статья 24. Нормы расчета стоянок</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1. Требуемое расчетное количество </w:t>
      </w:r>
      <w:proofErr w:type="spellStart"/>
      <w:r w:rsidRPr="009C2BA7">
        <w:rPr>
          <w:b w:val="0"/>
        </w:rPr>
        <w:t>машино</w:t>
      </w:r>
      <w:proofErr w:type="spellEnd"/>
      <w:r w:rsidRPr="009C2BA7">
        <w:rPr>
          <w:b w:val="0"/>
        </w:rPr>
        <w:t xml:space="preserve">-мест для парковки легковых автомобилей на </w:t>
      </w:r>
      <w:proofErr w:type="spellStart"/>
      <w:r w:rsidRPr="009C2BA7">
        <w:rPr>
          <w:b w:val="0"/>
        </w:rPr>
        <w:t>приобъектных</w:t>
      </w:r>
      <w:proofErr w:type="spellEnd"/>
      <w:r w:rsidRPr="009C2BA7">
        <w:rPr>
          <w:b w:val="0"/>
        </w:rPr>
        <w:t xml:space="preserve"> стоянках у общественных зданий, учреждений, 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июля 2015 г.</w:t>
      </w:r>
    </w:p>
    <w:p w:rsidR="009C2BA7" w:rsidRPr="009C2BA7" w:rsidRDefault="009C2BA7" w:rsidP="009C2BA7">
      <w:pPr>
        <w:pStyle w:val="20"/>
        <w:keepNext/>
        <w:keepLines/>
        <w:spacing w:after="0" w:line="240" w:lineRule="auto"/>
        <w:ind w:right="1" w:firstLine="851"/>
        <w:jc w:val="both"/>
        <w:rPr>
          <w:b w:val="0"/>
        </w:rPr>
      </w:pPr>
      <w:r w:rsidRPr="009C2BA7">
        <w:rPr>
          <w:b w:val="0"/>
        </w:rPr>
        <w:t>Для видов разрешенного использования земельных участков, не указанных в таблице, количество стояночных мест (включая гаражи) определяется в проектной документации.</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3. Требуемое количество </w:t>
      </w:r>
      <w:proofErr w:type="spellStart"/>
      <w:r w:rsidRPr="009C2BA7">
        <w:rPr>
          <w:b w:val="0"/>
        </w:rPr>
        <w:t>машино</w:t>
      </w:r>
      <w:proofErr w:type="spellEnd"/>
      <w:r w:rsidRPr="009C2BA7">
        <w:rPr>
          <w:b w:val="0"/>
        </w:rPr>
        <w:t>-мест в местах организованного хранения автотранспортных средств следует определять из расчета на 1000 жителей:</w:t>
      </w:r>
    </w:p>
    <w:p w:rsidR="009C2BA7" w:rsidRPr="009C2BA7" w:rsidRDefault="009C2BA7" w:rsidP="009C2BA7">
      <w:pPr>
        <w:pStyle w:val="20"/>
        <w:keepNext/>
        <w:keepLines/>
        <w:spacing w:after="0" w:line="240" w:lineRule="auto"/>
        <w:ind w:right="1" w:firstLine="851"/>
        <w:jc w:val="both"/>
        <w:rPr>
          <w:b w:val="0"/>
        </w:rPr>
      </w:pPr>
      <w:r w:rsidRPr="009C2BA7">
        <w:rPr>
          <w:b w:val="0"/>
        </w:rPr>
        <w:t>- для хранения легковых автомобилей в частной собственности – 195-243.</w:t>
      </w:r>
    </w:p>
    <w:p w:rsidR="009C2BA7" w:rsidRPr="009C2BA7" w:rsidRDefault="009C2BA7" w:rsidP="009C2BA7">
      <w:pPr>
        <w:pStyle w:val="20"/>
        <w:keepNext/>
        <w:keepLines/>
        <w:spacing w:after="0" w:line="240" w:lineRule="auto"/>
        <w:ind w:right="1" w:firstLine="851"/>
        <w:jc w:val="both"/>
        <w:rPr>
          <w:b w:val="0"/>
        </w:rPr>
      </w:pPr>
      <w:r w:rsidRPr="009C2BA7">
        <w:rPr>
          <w:b w:val="0"/>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9C2BA7" w:rsidRPr="009C2BA7" w:rsidRDefault="009C2BA7" w:rsidP="009C2BA7">
      <w:pPr>
        <w:pStyle w:val="20"/>
        <w:keepNext/>
        <w:keepLines/>
        <w:spacing w:after="0" w:line="240" w:lineRule="auto"/>
        <w:ind w:right="1" w:firstLine="851"/>
        <w:jc w:val="both"/>
        <w:rPr>
          <w:b w:val="0"/>
        </w:rPr>
      </w:pPr>
      <w:r w:rsidRPr="009C2BA7">
        <w:rPr>
          <w:b w:val="0"/>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9C2BA7" w:rsidRPr="009C2BA7" w:rsidRDefault="009C2BA7" w:rsidP="009C2BA7">
      <w:pPr>
        <w:pStyle w:val="20"/>
        <w:keepNext/>
        <w:keepLines/>
        <w:spacing w:after="0" w:line="240" w:lineRule="auto"/>
        <w:ind w:right="1" w:firstLine="851"/>
        <w:jc w:val="both"/>
        <w:rPr>
          <w:b w:val="0"/>
        </w:rPr>
      </w:pPr>
      <w:r w:rsidRPr="009C2BA7">
        <w:rPr>
          <w:b w:val="0"/>
        </w:rPr>
        <w:t>5. Площадь мест на погрузочно-разгрузочных площадках определяется из расчета 90 квадратных метров на одно место.</w:t>
      </w:r>
    </w:p>
    <w:p w:rsidR="009C2BA7" w:rsidRPr="009C2BA7" w:rsidRDefault="009C2BA7" w:rsidP="009C2BA7">
      <w:pPr>
        <w:pStyle w:val="20"/>
        <w:keepNext/>
        <w:keepLines/>
        <w:shd w:val="clear" w:color="auto" w:fill="auto"/>
        <w:spacing w:after="0" w:line="240" w:lineRule="auto"/>
        <w:ind w:right="1" w:firstLine="851"/>
        <w:jc w:val="both"/>
        <w:rPr>
          <w:b w:val="0"/>
        </w:rPr>
      </w:pPr>
      <w:r w:rsidRPr="009C2BA7">
        <w:rPr>
          <w:b w:val="0"/>
        </w:rPr>
        <w:t>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327DC" w:rsidRDefault="000327DC" w:rsidP="008E574A">
      <w:pPr>
        <w:pStyle w:val="20"/>
        <w:keepNext/>
        <w:keepLines/>
        <w:shd w:val="clear" w:color="auto" w:fill="auto"/>
        <w:spacing w:after="144" w:line="360" w:lineRule="auto"/>
        <w:ind w:firstLine="0"/>
      </w:pPr>
      <w:r>
        <w:t>Раздел 2. Градостроительный регламент</w:t>
      </w:r>
      <w:bookmarkEnd w:id="0"/>
    </w:p>
    <w:p w:rsidR="000327DC" w:rsidRPr="00A3751F" w:rsidRDefault="000327DC" w:rsidP="008E574A">
      <w:pPr>
        <w:pStyle w:val="20"/>
        <w:keepNext/>
        <w:keepLines/>
        <w:shd w:val="clear" w:color="auto" w:fill="auto"/>
        <w:spacing w:after="144" w:line="276" w:lineRule="auto"/>
        <w:ind w:firstLine="0"/>
        <w:rPr>
          <w:bCs w:val="0"/>
          <w:lang w:eastAsia="ru-RU"/>
        </w:rPr>
      </w:pPr>
      <w:r w:rsidRPr="00A3751F">
        <w:rPr>
          <w:bCs w:val="0"/>
          <w:lang w:eastAsia="ru-RU"/>
        </w:rPr>
        <w:t>2</w:t>
      </w:r>
      <w:r w:rsidR="00666DD7">
        <w:rPr>
          <w:bCs w:val="0"/>
          <w:lang w:eastAsia="ru-RU"/>
        </w:rPr>
        <w:t>5</w:t>
      </w:r>
      <w:r w:rsidRPr="00A3751F">
        <w:rPr>
          <w:bCs w:val="0"/>
          <w:lang w:eastAsia="ru-RU"/>
        </w:rPr>
        <w:t>. Перечень территориальных зон.</w:t>
      </w:r>
    </w:p>
    <w:p w:rsidR="000327DC" w:rsidRPr="009A4FA4" w:rsidRDefault="000327DC" w:rsidP="008E574A">
      <w:pPr>
        <w:tabs>
          <w:tab w:val="left" w:pos="1876"/>
        </w:tabs>
        <w:spacing w:after="0"/>
        <w:ind w:firstLine="851"/>
        <w:jc w:val="both"/>
        <w:rPr>
          <w:rFonts w:ascii="Times New Roman" w:hAnsi="Times New Roman"/>
          <w:bCs/>
          <w:sz w:val="26"/>
          <w:szCs w:val="26"/>
          <w:lang w:eastAsia="ru-RU"/>
        </w:rPr>
      </w:pPr>
      <w:r w:rsidRPr="009A4FA4">
        <w:rPr>
          <w:rFonts w:ascii="Times New Roman" w:hAnsi="Times New Roman"/>
          <w:bCs/>
          <w:sz w:val="26"/>
          <w:szCs w:val="26"/>
          <w:lang w:eastAsia="ru-RU"/>
        </w:rPr>
        <w:lastRenderedPageBreak/>
        <w:t xml:space="preserve">В соответствии с Градостроительным кодексом Российской Федерации на карте градостроительного зонирования в пределах </w:t>
      </w:r>
      <w:r w:rsidRPr="009A4FA4">
        <w:rPr>
          <w:rFonts w:ascii="Times New Roman" w:hAnsi="Times New Roman"/>
          <w:sz w:val="26"/>
          <w:szCs w:val="26"/>
          <w:lang w:eastAsia="ru-RU"/>
        </w:rPr>
        <w:t>поселения</w:t>
      </w:r>
      <w:r w:rsidRPr="009A4FA4">
        <w:rPr>
          <w:rFonts w:ascii="Times New Roman" w:hAnsi="Times New Roman"/>
          <w:bCs/>
          <w:sz w:val="26"/>
          <w:szCs w:val="26"/>
          <w:lang w:eastAsia="ru-RU"/>
        </w:rPr>
        <w:t>, установлены следующие виды территориальных зон:</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1.1. Жилые зоны:</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Ж-1- зона застройки малоэтажными жилыми домами </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 xml:space="preserve">1.2. Общественно-деловые зоны   </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ОД-1 Зона делового, общественного и коммерческого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1.3 Зоны промышленности</w:t>
      </w:r>
      <w:r w:rsidRPr="009A4FA4">
        <w:rPr>
          <w:rFonts w:ascii="Times New Roman" w:hAnsi="Times New Roman"/>
          <w:sz w:val="26"/>
          <w:szCs w:val="26"/>
        </w:rPr>
        <w:t>:</w:t>
      </w:r>
    </w:p>
    <w:p w:rsidR="000327DC"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П-1 производственная зона </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1.3. Зоны сельскохозяйственного использования: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С-1. Зоны сельскохозяйственных угодий - пашни, сенокосы, пастбища, залежи, земли, занятые многолетними насаждениями </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С-2 - зоны, занятые объектами сельскохозяйственного назначения и предназначенные для ведения сельского хозяйственного производства;</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С-3 – Зона размещения </w:t>
      </w:r>
      <w:proofErr w:type="spellStart"/>
      <w:r w:rsidRPr="009A4FA4">
        <w:rPr>
          <w:rFonts w:ascii="Times New Roman" w:hAnsi="Times New Roman"/>
          <w:sz w:val="26"/>
          <w:szCs w:val="26"/>
        </w:rPr>
        <w:t>садово</w:t>
      </w:r>
      <w:proofErr w:type="spellEnd"/>
      <w:r w:rsidRPr="009A4FA4">
        <w:rPr>
          <w:rFonts w:ascii="Times New Roman" w:hAnsi="Times New Roman"/>
          <w:sz w:val="26"/>
          <w:szCs w:val="26"/>
        </w:rPr>
        <w:t xml:space="preserve"> - дачных участков.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1.4. Зоны рекреационного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Р-1 - зона городских лесов, скверов, парков, бульваров, городских садов;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Р-2 - зона водных объектов (пруды, озера, водохранилища, пляжи).</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 3 зона рекреационных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1.5. Зоны особо охраняемых территорий:</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ОХ-1 Зона памятников природы.</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ОХ-2 Зона территорий объектов культурного наследия.</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1.6. Зоны специального назначения:</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СН-1   Зона размещения кладбищ, скотомогильников, крематориев.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СН-2 Зона размещения объектов сбора, утилизации бытовых и промышленных отходов;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СН-3  Зона размещения специальных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 xml:space="preserve">1.7.Зоны инженерно-транспортной инфраструктуры: - </w:t>
      </w:r>
      <w:r w:rsidRPr="009A4FA4">
        <w:rPr>
          <w:rFonts w:ascii="Times New Roman" w:hAnsi="Times New Roman"/>
          <w:sz w:val="26"/>
          <w:szCs w:val="26"/>
        </w:rPr>
        <w:t>ИТ</w:t>
      </w:r>
    </w:p>
    <w:p w:rsidR="000327DC" w:rsidRDefault="000327DC">
      <w:pPr>
        <w:rPr>
          <w:rFonts w:ascii="Times New Roman" w:hAnsi="Times New Roman"/>
          <w:sz w:val="24"/>
          <w:szCs w:val="24"/>
        </w:rPr>
        <w:sectPr w:rsidR="000327DC" w:rsidSect="009A4FA4">
          <w:headerReference w:type="default" r:id="rId8"/>
          <w:pgSz w:w="11906" w:h="16838"/>
          <w:pgMar w:top="1134" w:right="1701" w:bottom="1134" w:left="850" w:header="708" w:footer="708" w:gutter="0"/>
          <w:cols w:space="708"/>
          <w:docGrid w:linePitch="360"/>
        </w:sectPr>
      </w:pP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02"/>
        <w:gridCol w:w="1731"/>
        <w:gridCol w:w="2045"/>
        <w:gridCol w:w="1574"/>
        <w:gridCol w:w="128"/>
        <w:gridCol w:w="50"/>
        <w:gridCol w:w="1396"/>
        <w:gridCol w:w="383"/>
        <w:gridCol w:w="14"/>
        <w:gridCol w:w="1156"/>
        <w:gridCol w:w="367"/>
        <w:gridCol w:w="36"/>
        <w:gridCol w:w="1384"/>
        <w:gridCol w:w="32"/>
        <w:gridCol w:w="1762"/>
      </w:tblGrid>
      <w:tr w:rsidR="000327DC" w:rsidRPr="00FE5CF5" w:rsidTr="00C61A29">
        <w:tc>
          <w:tcPr>
            <w:tcW w:w="15477" w:type="dxa"/>
            <w:gridSpan w:val="16"/>
            <w:tcBorders>
              <w:top w:val="nil"/>
              <w:left w:val="nil"/>
              <w:right w:val="nil"/>
            </w:tcBorders>
          </w:tcPr>
          <w:p w:rsidR="000327DC" w:rsidRPr="00FE5CF5" w:rsidRDefault="000327DC" w:rsidP="00FE5CF5">
            <w:pPr>
              <w:spacing w:after="0" w:line="240" w:lineRule="auto"/>
              <w:jc w:val="center"/>
              <w:outlineLvl w:val="3"/>
              <w:rPr>
                <w:rFonts w:ascii="Times New Roman" w:hAnsi="Times New Roman"/>
                <w:b/>
                <w:sz w:val="26"/>
                <w:szCs w:val="26"/>
              </w:rPr>
            </w:pPr>
            <w:bookmarkStart w:id="1" w:name="bookmark19"/>
            <w:bookmarkStart w:id="2" w:name="bookmark18"/>
            <w:bookmarkStart w:id="3" w:name="bookmark17"/>
            <w:r w:rsidRPr="00FE5CF5">
              <w:rPr>
                <w:rFonts w:ascii="Times New Roman" w:hAnsi="Times New Roman"/>
                <w:b/>
                <w:sz w:val="26"/>
                <w:szCs w:val="26"/>
              </w:rPr>
              <w:lastRenderedPageBreak/>
              <w:t>2</w:t>
            </w:r>
            <w:r w:rsidR="00666DD7">
              <w:rPr>
                <w:rFonts w:ascii="Times New Roman" w:hAnsi="Times New Roman"/>
                <w:b/>
                <w:sz w:val="26"/>
                <w:szCs w:val="26"/>
              </w:rPr>
              <w:t>6</w:t>
            </w:r>
            <w:r w:rsidRPr="00FE5CF5">
              <w:rPr>
                <w:rFonts w:ascii="Times New Roman" w:hAnsi="Times New Roman"/>
                <w:b/>
                <w:sz w:val="26"/>
                <w:szCs w:val="26"/>
              </w:rPr>
              <w:t>. Виды разрешенного использования земельных участков и объектов капитального строительства примени</w:t>
            </w:r>
            <w:r w:rsidRPr="00FE5CF5">
              <w:rPr>
                <w:rFonts w:ascii="Times New Roman" w:hAnsi="Times New Roman"/>
                <w:b/>
                <w:sz w:val="26"/>
                <w:szCs w:val="26"/>
              </w:rPr>
              <w:softHyphen/>
              <w:t>тельно к каждой территориальной зоне</w:t>
            </w:r>
            <w:bookmarkEnd w:id="1"/>
            <w:bookmarkEnd w:id="2"/>
            <w:bookmarkEnd w:id="3"/>
            <w:r w:rsidRPr="00FE5CF5">
              <w:rPr>
                <w:rFonts w:ascii="Times New Roman" w:hAnsi="Times New Roman"/>
                <w:b/>
                <w:sz w:val="26"/>
                <w:szCs w:val="26"/>
              </w:rPr>
              <w:t>.</w:t>
            </w:r>
          </w:p>
          <w:p w:rsidR="000327DC" w:rsidRPr="00FE5CF5" w:rsidRDefault="000327DC" w:rsidP="00FE5CF5">
            <w:pPr>
              <w:spacing w:after="0" w:line="240" w:lineRule="auto"/>
              <w:jc w:val="center"/>
              <w:outlineLvl w:val="3"/>
              <w:rPr>
                <w:rFonts w:ascii="Times New Roman" w:hAnsi="Times New Roman"/>
                <w:b/>
                <w:bCs/>
                <w:sz w:val="26"/>
                <w:szCs w:val="26"/>
              </w:rPr>
            </w:pPr>
          </w:p>
        </w:tc>
      </w:tr>
      <w:tr w:rsidR="000327DC" w:rsidRPr="00FE5CF5" w:rsidTr="00C61A29">
        <w:tc>
          <w:tcPr>
            <w:tcW w:w="817"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Зона</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Основные виды разрешенного использования</w:t>
            </w:r>
          </w:p>
        </w:tc>
        <w:tc>
          <w:tcPr>
            <w:tcW w:w="1731"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Условно разрешенные  виды разрешенного использования</w:t>
            </w:r>
          </w:p>
        </w:tc>
        <w:tc>
          <w:tcPr>
            <w:tcW w:w="2045" w:type="dxa"/>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Вспомогательные виды разрешенного использования</w:t>
            </w:r>
          </w:p>
        </w:tc>
        <w:tc>
          <w:tcPr>
            <w:tcW w:w="1752" w:type="dxa"/>
            <w:gridSpan w:val="3"/>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Минимальная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779"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Максимальная площадь ЗУ,</w:t>
            </w: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537" w:type="dxa"/>
            <w:gridSpan w:val="3"/>
          </w:tcPr>
          <w:p w:rsidR="000327DC" w:rsidRPr="00FE5CF5" w:rsidRDefault="000327DC" w:rsidP="00FE5CF5">
            <w:pPr>
              <w:spacing w:after="0" w:line="240" w:lineRule="auto"/>
              <w:rPr>
                <w:rFonts w:ascii="Times New Roman" w:hAnsi="Times New Roman"/>
                <w:sz w:val="24"/>
                <w:szCs w:val="24"/>
              </w:rPr>
            </w:pPr>
            <w:proofErr w:type="spellStart"/>
            <w:r w:rsidRPr="00FE5CF5">
              <w:rPr>
                <w:rFonts w:ascii="Times New Roman" w:hAnsi="Times New Roman"/>
                <w:bCs/>
                <w:sz w:val="24"/>
                <w:szCs w:val="24"/>
              </w:rPr>
              <w:t>Миним</w:t>
            </w:r>
            <w:proofErr w:type="spellEnd"/>
            <w:r w:rsidRPr="00FE5CF5">
              <w:rPr>
                <w:rFonts w:ascii="Times New Roman" w:hAnsi="Times New Roman"/>
                <w:bCs/>
                <w:sz w:val="24"/>
                <w:szCs w:val="24"/>
              </w:rPr>
              <w:t>. отступ от границ ЗУ в целях определения мест допустимого размещения ЗСС, (м)</w:t>
            </w:r>
          </w:p>
        </w:tc>
        <w:tc>
          <w:tcPr>
            <w:tcW w:w="1420"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Предельная</w:t>
            </w:r>
          </w:p>
          <w:p w:rsidR="000327DC" w:rsidRPr="00FE5CF5" w:rsidRDefault="000327DC" w:rsidP="00FE5CF5">
            <w:pPr>
              <w:spacing w:after="0" w:line="240" w:lineRule="auto"/>
              <w:rPr>
                <w:rFonts w:ascii="Times New Roman" w:hAnsi="Times New Roman"/>
                <w:bCs/>
                <w:sz w:val="24"/>
                <w:szCs w:val="24"/>
              </w:rPr>
            </w:pPr>
            <w:r w:rsidRPr="00FE5CF5">
              <w:rPr>
                <w:rFonts w:ascii="Times New Roman" w:hAnsi="Times New Roman"/>
                <w:bCs/>
                <w:sz w:val="24"/>
                <w:szCs w:val="24"/>
              </w:rPr>
              <w:t>высота ЗСС, м</w:t>
            </w:r>
          </w:p>
        </w:tc>
        <w:tc>
          <w:tcPr>
            <w:tcW w:w="1794" w:type="dxa"/>
            <w:gridSpan w:val="2"/>
          </w:tcPr>
          <w:p w:rsidR="000327DC" w:rsidRPr="00FE5CF5" w:rsidRDefault="000327DC" w:rsidP="00FE5CF5">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Максимальный процент застройки ЗСС,</w:t>
            </w:r>
          </w:p>
          <w:p w:rsidR="000327DC" w:rsidRPr="00FE5CF5" w:rsidRDefault="000327DC" w:rsidP="00C61A29">
            <w:pPr>
              <w:spacing w:after="0" w:line="240" w:lineRule="auto"/>
              <w:jc w:val="center"/>
              <w:rPr>
                <w:rFonts w:ascii="Times New Roman" w:hAnsi="Times New Roman"/>
                <w:bCs/>
                <w:sz w:val="24"/>
                <w:szCs w:val="24"/>
              </w:rPr>
            </w:pPr>
            <w:r w:rsidRPr="00FE5CF5">
              <w:rPr>
                <w:rFonts w:ascii="Times New Roman" w:hAnsi="Times New Roman"/>
                <w:bCs/>
                <w:sz w:val="24"/>
                <w:szCs w:val="24"/>
              </w:rPr>
              <w:t>(%)</w:t>
            </w: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Ж-1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Для индивидуального жилищного строительства (2.1)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C61A29">
              <w:rPr>
                <w:rFonts w:ascii="Times New Roman" w:hAnsi="Times New Roman"/>
                <w:sz w:val="24"/>
                <w:szCs w:val="24"/>
              </w:rPr>
              <w:lastRenderedPageBreak/>
              <w:t>0,25</w:t>
            </w:r>
            <w:r>
              <w:rPr>
                <w:rFonts w:ascii="Times New Roman" w:hAnsi="Times New Roman"/>
                <w:sz w:val="24"/>
                <w:szCs w:val="24"/>
              </w:rPr>
              <w:t xml:space="preserve"> </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Default="000327DC"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Default="00C61A29" w:rsidP="00C61A29">
            <w:pPr>
              <w:spacing w:after="0" w:line="240" w:lineRule="auto"/>
              <w:jc w:val="center"/>
              <w:rPr>
                <w:rFonts w:ascii="Times New Roman" w:hAnsi="Times New Roman"/>
                <w:sz w:val="24"/>
                <w:szCs w:val="24"/>
              </w:rPr>
            </w:pPr>
          </w:p>
          <w:p w:rsidR="00C61A29" w:rsidRPr="00FE5CF5" w:rsidRDefault="00C61A29" w:rsidP="00C61A29">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67</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Малоэтажная многоквартирная жилая застройка (2.1.1)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Блокированная жилая застройка (2.3)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Религиозное использование (3.7)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Ветеринарное обслуживание (3.10)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857"/>
        </w:trPr>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lang w:val="en-US"/>
              </w:rPr>
              <w:t>Min</w:t>
            </w:r>
            <w:r w:rsidRPr="00B60FD2">
              <w:rPr>
                <w:b w:val="0"/>
                <w:sz w:val="24"/>
                <w:szCs w:val="24"/>
              </w:rPr>
              <w:t xml:space="preserve"> отступ от красной линии (при осуществлении нового строительства) – 5 м;  </w:t>
            </w:r>
          </w:p>
          <w:p w:rsidR="000327DC" w:rsidRPr="00B60FD2" w:rsidRDefault="000327DC" w:rsidP="00FE5CF5">
            <w:pPr>
              <w:pStyle w:val="20"/>
              <w:keepNext/>
              <w:keepLines/>
              <w:spacing w:after="0" w:line="240" w:lineRule="auto"/>
              <w:ind w:right="-31" w:firstLine="0"/>
              <w:contextualSpacing/>
              <w:jc w:val="both"/>
              <w:rPr>
                <w:b w:val="0"/>
                <w:sz w:val="24"/>
                <w:szCs w:val="24"/>
              </w:rPr>
            </w:pPr>
            <w:r w:rsidRPr="00B60FD2">
              <w:rPr>
                <w:b w:val="0"/>
                <w:sz w:val="24"/>
                <w:szCs w:val="24"/>
              </w:rPr>
              <w:t>Предельное количество этажей – 4</w:t>
            </w:r>
          </w:p>
          <w:p w:rsidR="000327DC" w:rsidRPr="00B60FD2" w:rsidRDefault="000327DC" w:rsidP="00FE5CF5">
            <w:pPr>
              <w:pStyle w:val="20"/>
              <w:keepNext/>
              <w:keepLines/>
              <w:spacing w:after="0" w:line="240" w:lineRule="auto"/>
              <w:ind w:right="-31" w:firstLine="0"/>
              <w:contextualSpacing/>
              <w:jc w:val="both"/>
              <w:rPr>
                <w:b w:val="0"/>
                <w:sz w:val="24"/>
                <w:szCs w:val="24"/>
              </w:rPr>
            </w:pPr>
          </w:p>
          <w:p w:rsidR="000327DC" w:rsidRPr="00B60FD2"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ОД-1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Коммунальное обслуживание (3.1)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52"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79"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0,25</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37"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420"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60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Стационарное медицинское обслуживание (3.4.2)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Образование и просвещение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торговли (торгово-развлекательные центры (комплексы) (4.2)</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0327DC" w:rsidRPr="00FE5CF5" w:rsidRDefault="000327DC" w:rsidP="00FE5CF5">
            <w:pPr>
              <w:spacing w:after="0" w:line="240" w:lineRule="auto"/>
              <w:rPr>
                <w:rFonts w:ascii="Times New Roman" w:hAnsi="Times New Roman"/>
                <w:sz w:val="24"/>
                <w:szCs w:val="24"/>
              </w:rPr>
            </w:pPr>
          </w:p>
        </w:tc>
        <w:tc>
          <w:tcPr>
            <w:tcW w:w="1779" w:type="dxa"/>
            <w:gridSpan w:val="2"/>
            <w:vMerge/>
          </w:tcPr>
          <w:p w:rsidR="000327DC" w:rsidRPr="00FE5CF5" w:rsidRDefault="000327DC" w:rsidP="00FE5CF5">
            <w:pPr>
              <w:spacing w:after="0" w:line="240" w:lineRule="auto"/>
              <w:rPr>
                <w:rFonts w:ascii="Times New Roman" w:hAnsi="Times New Roman"/>
                <w:sz w:val="24"/>
                <w:szCs w:val="24"/>
              </w:rPr>
            </w:pPr>
          </w:p>
        </w:tc>
        <w:tc>
          <w:tcPr>
            <w:tcW w:w="1537" w:type="dxa"/>
            <w:gridSpan w:val="3"/>
            <w:vMerge/>
          </w:tcPr>
          <w:p w:rsidR="000327DC" w:rsidRPr="00FE5CF5" w:rsidRDefault="000327DC" w:rsidP="00FE5CF5">
            <w:pPr>
              <w:spacing w:after="0" w:line="240" w:lineRule="auto"/>
              <w:rPr>
                <w:rFonts w:ascii="Times New Roman" w:hAnsi="Times New Roman"/>
                <w:sz w:val="24"/>
                <w:szCs w:val="24"/>
              </w:rPr>
            </w:pPr>
          </w:p>
        </w:tc>
        <w:tc>
          <w:tcPr>
            <w:tcW w:w="1420" w:type="dxa"/>
            <w:gridSpan w:val="2"/>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П-1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Обслуживание автотранспорта (4.9)</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1702" w:type="dxa"/>
            <w:gridSpan w:val="2"/>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843" w:type="dxa"/>
            <w:gridSpan w:val="4"/>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200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59" w:type="dxa"/>
            <w:gridSpan w:val="3"/>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384"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24</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794" w:type="dxa"/>
            <w:gridSpan w:val="2"/>
            <w:vMerge w:val="restart"/>
            <w:vAlign w:val="center"/>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80</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before="240" w:after="0" w:line="240" w:lineRule="auto"/>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Производственная деятельность (6.0)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Легкая промышленность</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(6.3)</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Пищевая промышленность (6.4)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Строительная промышленность (6.6)</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Энергетика (3.5)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Связь (6.8)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Склады (6.9)</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(3.8)</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Хранение и переработка сельскохозяйственной </w:t>
            </w:r>
            <w:r w:rsidRPr="00FE5CF5">
              <w:rPr>
                <w:rFonts w:ascii="Times New Roman" w:hAnsi="Times New Roman"/>
                <w:sz w:val="24"/>
                <w:szCs w:val="24"/>
              </w:rPr>
              <w:lastRenderedPageBreak/>
              <w:t>продукции (1.15)</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tcPr>
          <w:p w:rsidR="000327DC" w:rsidRPr="00FE5CF5" w:rsidRDefault="000327DC" w:rsidP="00FE5CF5">
            <w:pPr>
              <w:spacing w:after="0" w:line="240" w:lineRule="auto"/>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tcPr>
          <w:p w:rsidR="000327DC" w:rsidRPr="00FE5CF5" w:rsidRDefault="000327DC" w:rsidP="00FE5CF5">
            <w:pPr>
              <w:spacing w:after="0" w:line="240" w:lineRule="auto"/>
              <w:rPr>
                <w:rFonts w:ascii="Times New Roman" w:hAnsi="Times New Roman"/>
                <w:sz w:val="24"/>
                <w:szCs w:val="24"/>
              </w:rPr>
            </w:pPr>
          </w:p>
        </w:tc>
        <w:tc>
          <w:tcPr>
            <w:tcW w:w="2045" w:type="dxa"/>
            <w:vMerge/>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0327DC" w:rsidRPr="00FE5CF5" w:rsidRDefault="000327DC" w:rsidP="00FE5CF5">
            <w:pPr>
              <w:spacing w:after="0" w:line="240" w:lineRule="auto"/>
              <w:rPr>
                <w:rFonts w:ascii="Times New Roman" w:hAnsi="Times New Roman"/>
                <w:sz w:val="24"/>
                <w:szCs w:val="24"/>
              </w:rPr>
            </w:pPr>
          </w:p>
        </w:tc>
        <w:tc>
          <w:tcPr>
            <w:tcW w:w="1843" w:type="dxa"/>
            <w:gridSpan w:val="4"/>
            <w:vMerge/>
          </w:tcPr>
          <w:p w:rsidR="000327DC" w:rsidRPr="00FE5CF5" w:rsidRDefault="000327DC" w:rsidP="00FE5CF5">
            <w:pPr>
              <w:spacing w:after="0" w:line="240" w:lineRule="auto"/>
              <w:rPr>
                <w:rFonts w:ascii="Times New Roman" w:hAnsi="Times New Roman"/>
                <w:sz w:val="24"/>
                <w:szCs w:val="24"/>
              </w:rPr>
            </w:pPr>
          </w:p>
        </w:tc>
        <w:tc>
          <w:tcPr>
            <w:tcW w:w="1559" w:type="dxa"/>
            <w:gridSpan w:val="3"/>
            <w:vMerge/>
          </w:tcPr>
          <w:p w:rsidR="000327DC" w:rsidRPr="00FE5CF5" w:rsidRDefault="000327DC" w:rsidP="00FE5CF5">
            <w:pPr>
              <w:spacing w:after="0" w:line="240" w:lineRule="auto"/>
              <w:rPr>
                <w:rFonts w:ascii="Times New Roman" w:hAnsi="Times New Roman"/>
                <w:sz w:val="24"/>
                <w:szCs w:val="24"/>
              </w:rPr>
            </w:pPr>
          </w:p>
        </w:tc>
        <w:tc>
          <w:tcPr>
            <w:tcW w:w="1384" w:type="dxa"/>
            <w:vMerge/>
          </w:tcPr>
          <w:p w:rsidR="000327DC" w:rsidRPr="00FE5CF5" w:rsidRDefault="000327DC" w:rsidP="00FE5CF5">
            <w:pPr>
              <w:spacing w:after="0" w:line="240" w:lineRule="auto"/>
              <w:rPr>
                <w:rFonts w:ascii="Times New Roman" w:hAnsi="Times New Roman"/>
                <w:sz w:val="24"/>
                <w:szCs w:val="24"/>
              </w:rPr>
            </w:pPr>
          </w:p>
        </w:tc>
        <w:tc>
          <w:tcPr>
            <w:tcW w:w="1794" w:type="dxa"/>
            <w:gridSpan w:val="2"/>
            <w:vMerge/>
          </w:tcPr>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огородничества (13.1)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C61A29">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0,01</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0,15</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C61A29" w:rsidRDefault="000327DC" w:rsidP="00FE5CF5">
            <w:pPr>
              <w:autoSpaceDE w:val="0"/>
              <w:autoSpaceDN w:val="0"/>
              <w:adjustRightInd w:val="0"/>
              <w:spacing w:after="0" w:line="240" w:lineRule="auto"/>
              <w:jc w:val="both"/>
              <w:rPr>
                <w:rFonts w:ascii="Times New Roman" w:hAnsi="Times New Roman"/>
                <w:sz w:val="24"/>
                <w:szCs w:val="24"/>
              </w:rPr>
            </w:pPr>
            <w:r w:rsidRPr="00C61A29">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 xml:space="preserve">Предельное количество этажей – </w:t>
            </w:r>
            <w:r w:rsidR="00C61A29">
              <w:rPr>
                <w:b w:val="0"/>
                <w:sz w:val="24"/>
                <w:szCs w:val="24"/>
              </w:rPr>
              <w:t>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rPr>
          <w:trHeight w:val="282"/>
        </w:trPr>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С-2</w:t>
            </w:r>
          </w:p>
        </w:tc>
        <w:tc>
          <w:tcPr>
            <w:tcW w:w="2602" w:type="dxa"/>
          </w:tcPr>
          <w:p w:rsidR="000327DC" w:rsidRPr="00FE5CF5" w:rsidRDefault="000327DC" w:rsidP="00C61A29">
            <w:pPr>
              <w:spacing w:after="0" w:line="240" w:lineRule="auto"/>
              <w:rPr>
                <w:rFonts w:ascii="Times New Roman" w:hAnsi="Times New Roman"/>
                <w:sz w:val="24"/>
                <w:szCs w:val="24"/>
              </w:rPr>
            </w:pPr>
            <w:r w:rsidRPr="00FE5CF5">
              <w:rPr>
                <w:rFonts w:ascii="Times New Roman" w:hAnsi="Times New Roman"/>
                <w:sz w:val="24"/>
                <w:szCs w:val="24"/>
              </w:rPr>
              <w:t>Выращивание зерновых и иных сельскохозяйственных культур (1.2)</w:t>
            </w:r>
            <w:r>
              <w:rPr>
                <w:rFonts w:ascii="Times New Roman" w:hAnsi="Times New Roman"/>
                <w:sz w:val="24"/>
                <w:szCs w:val="24"/>
              </w:rPr>
              <w:t xml:space="preserve"> </w:t>
            </w:r>
          </w:p>
        </w:tc>
        <w:tc>
          <w:tcPr>
            <w:tcW w:w="1731"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lastRenderedPageBreak/>
              <w:t>200</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C61A29" w:rsidP="00FE5CF5">
            <w:pPr>
              <w:spacing w:after="0" w:line="240" w:lineRule="auto"/>
              <w:jc w:val="center"/>
              <w:rPr>
                <w:rFonts w:ascii="Times New Roman" w:hAnsi="Times New Roman"/>
                <w:sz w:val="24"/>
                <w:szCs w:val="24"/>
              </w:rPr>
            </w:pPr>
            <w:r>
              <w:rPr>
                <w:rFonts w:ascii="Times New Roman" w:hAnsi="Times New Roman"/>
                <w:sz w:val="24"/>
                <w:szCs w:val="24"/>
              </w:rPr>
              <w:t>80</w:t>
            </w: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Овощеводство (1.3)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Садоводство (1.5)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Животноводство (1.7)</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894"/>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Скотоводство (1.8)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Свиноводство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25"/>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Хранение и переработка сельскохозяйственной продукции (1.15)</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570"/>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vMerge/>
          </w:tcPr>
          <w:p w:rsidR="000327DC" w:rsidRPr="00FE5CF5" w:rsidRDefault="000327DC" w:rsidP="00FE5CF5">
            <w:pPr>
              <w:spacing w:after="0" w:line="240" w:lineRule="auto"/>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Обеспечение сельскохозяйственного производства (1.18)</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Склады (6.9)</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276"/>
        </w:trPr>
        <w:tc>
          <w:tcPr>
            <w:tcW w:w="817" w:type="dxa"/>
            <w:vMerge/>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tcPr>
          <w:p w:rsidR="000327DC" w:rsidRPr="00FE5CF5" w:rsidRDefault="000327DC" w:rsidP="00FE5CF5">
            <w:pPr>
              <w:spacing w:after="0" w:line="240" w:lineRule="auto"/>
              <w:jc w:val="center"/>
              <w:rPr>
                <w:rFonts w:ascii="Times New Roman" w:hAnsi="Times New Roman"/>
                <w:sz w:val="24"/>
                <w:szCs w:val="24"/>
              </w:rPr>
            </w:pPr>
          </w:p>
        </w:tc>
        <w:tc>
          <w:tcPr>
            <w:tcW w:w="1762" w:type="dxa"/>
            <w:vMerge/>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4</w:t>
            </w:r>
          </w:p>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Ведение садоводства (13.2)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0,04</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0,5</w:t>
            </w:r>
          </w:p>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10</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40</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Ведение дачного хозяйства (13.3)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w:t>
            </w:r>
            <w:r w:rsidRPr="00FE5CF5">
              <w:rPr>
                <w:rFonts w:ascii="Times New Roman" w:hAnsi="Times New Roman"/>
                <w:sz w:val="24"/>
                <w:szCs w:val="24"/>
              </w:rPr>
              <w:lastRenderedPageBreak/>
              <w:t xml:space="preserve">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both"/>
              <w:rPr>
                <w:b w:val="0"/>
                <w:sz w:val="24"/>
                <w:szCs w:val="24"/>
              </w:rPr>
            </w:pPr>
            <w:r w:rsidRPr="00FE5CF5">
              <w:rPr>
                <w:b w:val="0"/>
                <w:sz w:val="24"/>
                <w:szCs w:val="24"/>
                <w:lang w:val="en-US"/>
              </w:rPr>
              <w:lastRenderedPageBreak/>
              <w:t>Min</w:t>
            </w:r>
            <w:r w:rsidRPr="00FE5CF5">
              <w:rPr>
                <w:b w:val="0"/>
                <w:sz w:val="24"/>
                <w:szCs w:val="24"/>
              </w:rPr>
              <w:t xml:space="preserve"> отступ от красной линии (при осуществлении нового строительства) – 5 м; </w:t>
            </w:r>
          </w:p>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E356AC" w:rsidRPr="00FE5CF5" w:rsidTr="00C61A29">
        <w:tc>
          <w:tcPr>
            <w:tcW w:w="817"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Р-1</w:t>
            </w:r>
          </w:p>
        </w:tc>
        <w:tc>
          <w:tcPr>
            <w:tcW w:w="2602" w:type="dxa"/>
            <w:vMerge w:val="restart"/>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Отдых (рекреация) (5.0)</w:t>
            </w:r>
          </w:p>
        </w:tc>
        <w:tc>
          <w:tcPr>
            <w:tcW w:w="1731" w:type="dxa"/>
            <w:vMerge w:val="restart"/>
            <w:vAlign w:val="center"/>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E356AC" w:rsidRPr="00FE5CF5" w:rsidRDefault="00E356AC" w:rsidP="00FE5CF5">
            <w:pPr>
              <w:spacing w:after="0" w:line="240" w:lineRule="auto"/>
              <w:jc w:val="center"/>
              <w:rPr>
                <w:rFonts w:ascii="Times New Roman" w:hAnsi="Times New Roman"/>
                <w:sz w:val="24"/>
                <w:szCs w:val="24"/>
              </w:rPr>
            </w:pPr>
          </w:p>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E356AC" w:rsidRPr="00FE5CF5" w:rsidRDefault="00E356AC" w:rsidP="00FE5CF5">
            <w:pPr>
              <w:spacing w:after="0" w:line="240" w:lineRule="auto"/>
              <w:rPr>
                <w:rFonts w:ascii="Times New Roman" w:hAnsi="Times New Roman"/>
                <w:sz w:val="24"/>
                <w:szCs w:val="24"/>
              </w:rPr>
            </w:pPr>
          </w:p>
        </w:tc>
        <w:tc>
          <w:tcPr>
            <w:tcW w:w="1574"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762" w:type="dxa"/>
            <w:vMerge w:val="restart"/>
          </w:tcPr>
          <w:p w:rsidR="00E356AC" w:rsidRPr="00FE5CF5" w:rsidRDefault="00E356A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r>
      <w:tr w:rsidR="00E356AC" w:rsidRPr="00FE5CF5" w:rsidTr="00C61A29">
        <w:trPr>
          <w:trHeight w:val="592"/>
        </w:trPr>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vMerge/>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tcPr>
          <w:p w:rsidR="00E356AC" w:rsidRPr="00FE5CF5" w:rsidRDefault="00E356A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Р-2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Гидротехнические сооружения (11.3)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Водные объекты (11.0)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Общее пользование водными объектами (11.1)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w:t>
            </w:r>
            <w:r w:rsidRPr="00FE5CF5">
              <w:rPr>
                <w:rFonts w:ascii="Times New Roman" w:hAnsi="Times New Roman"/>
                <w:sz w:val="24"/>
                <w:szCs w:val="24"/>
              </w:rPr>
              <w:lastRenderedPageBreak/>
              <w:t xml:space="preserve">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lastRenderedPageBreak/>
              <w:t>Предельное количество этажей – 1</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Р-3</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592"/>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Туристическое обслуживание (5.2.1)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Магазины (4.4)</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E356AC" w:rsidRPr="00FE5CF5" w:rsidTr="00C61A29">
        <w:tc>
          <w:tcPr>
            <w:tcW w:w="817"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602" w:type="dxa"/>
          </w:tcPr>
          <w:p w:rsidR="00E356AC" w:rsidRPr="00FE5CF5" w:rsidRDefault="00E356A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2045" w:type="dxa"/>
            <w:vMerge/>
          </w:tcPr>
          <w:p w:rsidR="00E356AC" w:rsidRPr="00FE5CF5" w:rsidRDefault="00E356AC" w:rsidP="00FE5CF5">
            <w:pPr>
              <w:spacing w:after="0" w:line="240" w:lineRule="auto"/>
              <w:rPr>
                <w:rFonts w:ascii="Times New Roman" w:hAnsi="Times New Roman"/>
                <w:sz w:val="24"/>
                <w:szCs w:val="24"/>
              </w:rPr>
            </w:pPr>
          </w:p>
        </w:tc>
        <w:tc>
          <w:tcPr>
            <w:tcW w:w="1574" w:type="dxa"/>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74"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553" w:type="dxa"/>
            <w:gridSpan w:val="3"/>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819" w:type="dxa"/>
            <w:gridSpan w:val="4"/>
            <w:vMerge/>
            <w:vAlign w:val="center"/>
          </w:tcPr>
          <w:p w:rsidR="00E356AC" w:rsidRPr="00FE5CF5" w:rsidRDefault="00E356AC" w:rsidP="00FE5CF5">
            <w:pPr>
              <w:spacing w:after="0" w:line="240" w:lineRule="auto"/>
              <w:jc w:val="center"/>
              <w:rPr>
                <w:rFonts w:ascii="Times New Roman" w:hAnsi="Times New Roman"/>
                <w:sz w:val="24"/>
                <w:szCs w:val="24"/>
              </w:rPr>
            </w:pPr>
          </w:p>
        </w:tc>
        <w:tc>
          <w:tcPr>
            <w:tcW w:w="1762" w:type="dxa"/>
            <w:vMerge/>
            <w:vAlign w:val="center"/>
          </w:tcPr>
          <w:p w:rsidR="00E356AC" w:rsidRPr="00FE5CF5" w:rsidRDefault="00E356AC" w:rsidP="00FE5CF5">
            <w:pPr>
              <w:spacing w:after="0" w:line="240" w:lineRule="auto"/>
              <w:jc w:val="center"/>
              <w:rPr>
                <w:rFonts w:ascii="Times New Roman" w:hAnsi="Times New Roman"/>
                <w:sz w:val="24"/>
                <w:szCs w:val="24"/>
              </w:rPr>
            </w:pPr>
          </w:p>
        </w:tc>
      </w:tr>
      <w:tr w:rsidR="000327DC" w:rsidRPr="00FE5CF5" w:rsidTr="00C61A29">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ОХ-1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Деятельность по особой охране и изучению природы (9.0)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Охрана природных территорий (9.1)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Конкретные особенности,  режим определяются в соответствии с пунктом 6 ст. 21 Федерального закона от 14.03.1995 № 33-ФЗ "Об особо охраняемых природных территориях"</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t xml:space="preserve">В пределах территорий и участков разрешается новое озеленение и благоустройство, реконструкция инженерных сетей, пешеходных дорог и проездов, зданий и сооружений, </w:t>
            </w:r>
          </w:p>
          <w:p w:rsidR="000327DC" w:rsidRPr="00FE5CF5" w:rsidRDefault="000327DC" w:rsidP="00FE5CF5">
            <w:pPr>
              <w:pStyle w:val="20"/>
              <w:keepNext/>
              <w:keepLines/>
              <w:spacing w:after="0" w:line="240" w:lineRule="auto"/>
              <w:ind w:right="93" w:firstLine="0"/>
              <w:contextualSpacing/>
              <w:jc w:val="both"/>
              <w:rPr>
                <w:b w:val="0"/>
                <w:sz w:val="24"/>
                <w:szCs w:val="24"/>
              </w:rPr>
            </w:pPr>
            <w:r w:rsidRPr="00FE5CF5">
              <w:rPr>
                <w:b w:val="0"/>
                <w:sz w:val="24"/>
                <w:szCs w:val="24"/>
              </w:rPr>
              <w:lastRenderedPageBreak/>
              <w:t>разрешается воссоздание утраченных природных или исторических ландшафтов, водоемов, лесных и других растительных сообществ, парков, садов, бульваров, скверов.</w:t>
            </w:r>
          </w:p>
          <w:p w:rsidR="000327DC" w:rsidRPr="00FE5CF5" w:rsidRDefault="000327DC" w:rsidP="00FE5CF5">
            <w:pPr>
              <w:spacing w:after="0" w:line="240" w:lineRule="auto"/>
              <w:ind w:right="93"/>
              <w:rPr>
                <w:rFonts w:ascii="Times New Roman" w:hAnsi="Times New Roman"/>
                <w:sz w:val="24"/>
                <w:szCs w:val="24"/>
              </w:rPr>
            </w:pPr>
            <w:r w:rsidRPr="00FE5CF5">
              <w:rPr>
                <w:sz w:val="24"/>
                <w:szCs w:val="24"/>
              </w:rPr>
              <w:t>разрешается формирование новых парков, садов, бульваров, скверов и объектов, необходимых для содержания территории и обслуживания посетителей.</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ОХ-2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Историко-культурная деятельность (9.3)</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0327DC" w:rsidRPr="00FE5CF5" w:rsidTr="00C61A29">
        <w:trPr>
          <w:trHeight w:val="579"/>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spacing w:after="0" w:line="240" w:lineRule="auto"/>
              <w:ind w:right="93"/>
              <w:rPr>
                <w:rFonts w:ascii="Times New Roman" w:hAnsi="Times New Roman"/>
                <w:sz w:val="24"/>
                <w:szCs w:val="24"/>
              </w:rPr>
            </w:pPr>
            <w:r w:rsidRPr="00FE5CF5">
              <w:rPr>
                <w:rFonts w:ascii="Times New Roman" w:hAnsi="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СН-1</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Ритуальная деятельность (12.1)</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СН-2</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Специальная деятельность (12.2)</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r w:rsidR="000327DC" w:rsidRPr="00FE5CF5" w:rsidTr="00C61A29">
        <w:tc>
          <w:tcPr>
            <w:tcW w:w="817"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ИТ</w:t>
            </w: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731" w:type="dxa"/>
            <w:vMerge w:val="restart"/>
            <w:vAlign w:val="center"/>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jc w:val="center"/>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p>
        </w:tc>
        <w:tc>
          <w:tcPr>
            <w:tcW w:w="2045" w:type="dxa"/>
            <w:vMerge w:val="restart"/>
          </w:tcPr>
          <w:p w:rsidR="000327DC" w:rsidRPr="00FE5CF5" w:rsidRDefault="000327DC" w:rsidP="00FE5CF5">
            <w:pPr>
              <w:spacing w:after="0" w:line="240" w:lineRule="auto"/>
              <w:rPr>
                <w:rFonts w:ascii="Times New Roman" w:hAnsi="Times New Roman"/>
                <w:sz w:val="24"/>
                <w:szCs w:val="24"/>
              </w:rPr>
            </w:pPr>
          </w:p>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0,05</w:t>
            </w:r>
          </w:p>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819" w:type="dxa"/>
            <w:gridSpan w:val="4"/>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0327DC" w:rsidRPr="00FE5CF5" w:rsidRDefault="000327DC" w:rsidP="00FE5CF5">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Железнодорожный транспорт (7.1)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rPr>
                <w:rFonts w:ascii="Times New Roman" w:hAnsi="Times New Roman"/>
                <w:sz w:val="24"/>
                <w:szCs w:val="24"/>
              </w:rPr>
            </w:pPr>
            <w:r w:rsidRPr="00FE5CF5">
              <w:rPr>
                <w:rFonts w:ascii="Times New Roman" w:hAnsi="Times New Roman"/>
                <w:sz w:val="24"/>
                <w:szCs w:val="24"/>
              </w:rPr>
              <w:t>Обслуживание автотранспорта (4.9)</w:t>
            </w:r>
          </w:p>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rPr>
          <w:trHeight w:val="924"/>
        </w:trPr>
        <w:tc>
          <w:tcPr>
            <w:tcW w:w="817"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602" w:type="dxa"/>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2045" w:type="dxa"/>
            <w:vMerge/>
          </w:tcPr>
          <w:p w:rsidR="000327DC" w:rsidRPr="00FE5CF5" w:rsidRDefault="000327DC" w:rsidP="00FE5CF5">
            <w:pPr>
              <w:spacing w:after="0" w:line="240" w:lineRule="auto"/>
              <w:rPr>
                <w:rFonts w:ascii="Times New Roman" w:hAnsi="Times New Roman"/>
                <w:sz w:val="24"/>
                <w:szCs w:val="24"/>
              </w:rPr>
            </w:pPr>
          </w:p>
        </w:tc>
        <w:tc>
          <w:tcPr>
            <w:tcW w:w="1574" w:type="dxa"/>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74"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553" w:type="dxa"/>
            <w:gridSpan w:val="3"/>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819" w:type="dxa"/>
            <w:gridSpan w:val="4"/>
            <w:vMerge/>
            <w:vAlign w:val="center"/>
          </w:tcPr>
          <w:p w:rsidR="000327DC" w:rsidRPr="00FE5CF5" w:rsidRDefault="000327DC" w:rsidP="00FE5CF5">
            <w:pPr>
              <w:spacing w:after="0" w:line="240" w:lineRule="auto"/>
              <w:jc w:val="center"/>
              <w:rPr>
                <w:rFonts w:ascii="Times New Roman" w:hAnsi="Times New Roman"/>
                <w:sz w:val="24"/>
                <w:szCs w:val="24"/>
              </w:rPr>
            </w:pPr>
          </w:p>
        </w:tc>
        <w:tc>
          <w:tcPr>
            <w:tcW w:w="1762" w:type="dxa"/>
            <w:vMerge/>
            <w:vAlign w:val="center"/>
          </w:tcPr>
          <w:p w:rsidR="000327DC" w:rsidRPr="00FE5CF5" w:rsidRDefault="000327DC" w:rsidP="00FE5CF5">
            <w:pPr>
              <w:spacing w:after="0" w:line="240" w:lineRule="auto"/>
              <w:jc w:val="center"/>
              <w:rPr>
                <w:rFonts w:ascii="Times New Roman" w:hAnsi="Times New Roman"/>
                <w:sz w:val="24"/>
                <w:szCs w:val="24"/>
              </w:rPr>
            </w:pPr>
          </w:p>
        </w:tc>
      </w:tr>
      <w:tr w:rsidR="000327DC" w:rsidRPr="00FE5CF5" w:rsidTr="00C61A29">
        <w:tc>
          <w:tcPr>
            <w:tcW w:w="3419" w:type="dxa"/>
            <w:gridSpan w:val="2"/>
            <w:vAlign w:val="center"/>
          </w:tcPr>
          <w:p w:rsidR="000327DC" w:rsidRPr="00FE5CF5" w:rsidRDefault="000327DC" w:rsidP="00FE5CF5">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0327DC" w:rsidRPr="00FE5CF5" w:rsidRDefault="000327DC" w:rsidP="00FE5CF5">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0327DC" w:rsidRPr="00FE5CF5" w:rsidRDefault="000327DC" w:rsidP="00FE5CF5">
            <w:pPr>
              <w:spacing w:after="0" w:line="240" w:lineRule="auto"/>
              <w:rPr>
                <w:rFonts w:ascii="Times New Roman" w:hAnsi="Times New Roman"/>
                <w:sz w:val="24"/>
                <w:szCs w:val="24"/>
              </w:rPr>
            </w:pPr>
          </w:p>
        </w:tc>
      </w:tr>
    </w:tbl>
    <w:p w:rsidR="000327DC" w:rsidRDefault="000327DC" w:rsidP="00A3751F">
      <w:pPr>
        <w:ind w:firstLine="851"/>
        <w:jc w:val="center"/>
        <w:rPr>
          <w:rFonts w:ascii="Times New Roman" w:hAnsi="Times New Roman"/>
          <w:b/>
          <w:sz w:val="24"/>
          <w:szCs w:val="24"/>
        </w:rPr>
      </w:pPr>
    </w:p>
    <w:p w:rsidR="000327DC" w:rsidRPr="00120A38" w:rsidRDefault="000327DC" w:rsidP="00A3751F">
      <w:pPr>
        <w:ind w:firstLine="851"/>
        <w:jc w:val="center"/>
        <w:rPr>
          <w:rFonts w:ascii="Times New Roman" w:hAnsi="Times New Roman"/>
          <w:b/>
          <w:sz w:val="26"/>
          <w:szCs w:val="26"/>
        </w:rPr>
      </w:pPr>
      <w:r w:rsidRPr="00120A38">
        <w:rPr>
          <w:rFonts w:ascii="Times New Roman" w:hAnsi="Times New Roman"/>
          <w:b/>
          <w:sz w:val="26"/>
          <w:szCs w:val="26"/>
        </w:rPr>
        <w:t>2</w:t>
      </w:r>
      <w:r w:rsidR="00666DD7">
        <w:rPr>
          <w:rFonts w:ascii="Times New Roman" w:hAnsi="Times New Roman"/>
          <w:b/>
          <w:sz w:val="26"/>
          <w:szCs w:val="26"/>
        </w:rPr>
        <w:t>7</w:t>
      </w:r>
      <w:r w:rsidRPr="00120A38">
        <w:rPr>
          <w:rFonts w:ascii="Times New Roman" w:hAnsi="Times New Roman"/>
          <w:b/>
          <w:sz w:val="26"/>
          <w:szCs w:val="26"/>
        </w:rPr>
        <w:t>. Иные показатели регулирования территориальных зон</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 xml:space="preserve">2.3.1. </w:t>
      </w:r>
      <w:r w:rsidRPr="00120A38">
        <w:rPr>
          <w:rFonts w:ascii="Times New Roman" w:hAnsi="Times New Roman"/>
          <w:color w:val="000000"/>
          <w:sz w:val="26"/>
          <w:szCs w:val="26"/>
          <w:u w:val="single"/>
          <w:lang w:eastAsia="ru-RU"/>
        </w:rPr>
        <w:t>Общие сведения.</w:t>
      </w:r>
      <w:r w:rsidRPr="00120A38">
        <w:rPr>
          <w:rFonts w:ascii="Times New Roman" w:hAnsi="Times New Roman"/>
          <w:color w:val="000000"/>
          <w:sz w:val="26"/>
          <w:szCs w:val="26"/>
          <w:lang w:eastAsia="ru-RU"/>
        </w:rPr>
        <w:t xml:space="preserve">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объектов капитального строительства может осуществляться с учетом линии сложившейся застройки.</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 территориях общего пользования допускаются:</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Площадь озелененных территорий общего пользования (кв. м/чел.) должна составлять:</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- 10 кв. м/чел.;</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жилых районов - 6 кв. м/чел.</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ab/>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размеры (в том числе площадь)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отступы зданий и сооружений от границ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численные характеристики использования поверхности земельного участка.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Нарушение границ земельных участков влечет за собой административное наказание.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2.3.2.  Показатели плотности застройки участков территориальных зон</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Основными показателями плотности застройки являются: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застройки - отношение площади, занятой под зданиями и сооружениями,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плотности застройки - отношение площади всех этажей зданий и сооружений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Показатели плотности застройки участков территориальных зон установлены в соответствии с таблицей:</w:t>
      </w:r>
    </w:p>
    <w:p w:rsidR="000327DC" w:rsidRDefault="00735901" w:rsidP="00A3751F">
      <w:pPr>
        <w:spacing w:after="0" w:line="240" w:lineRule="auto"/>
        <w:ind w:firstLine="851"/>
        <w:jc w:val="center"/>
        <w:rPr>
          <w:rFonts w:ascii="Times New Roman" w:hAnsi="Times New Roman"/>
          <w:b/>
          <w:sz w:val="26"/>
          <w:szCs w:val="26"/>
        </w:rPr>
      </w:pPr>
      <w:r>
        <w:rPr>
          <w:rFonts w:ascii="Times New Roman" w:hAnsi="Times New Roman"/>
          <w:b/>
          <w:sz w:val="26"/>
          <w:szCs w:val="26"/>
        </w:rPr>
        <w:t xml:space="preserve">28. </w:t>
      </w:r>
      <w:r w:rsidR="000327DC" w:rsidRPr="00120A38">
        <w:rPr>
          <w:rFonts w:ascii="Times New Roman" w:hAnsi="Times New Roman"/>
          <w:b/>
          <w:sz w:val="26"/>
          <w:szCs w:val="26"/>
        </w:rPr>
        <w:t>Показатели плотности застройки участков территориальных зон</w:t>
      </w:r>
    </w:p>
    <w:p w:rsidR="000327DC" w:rsidRDefault="000327DC" w:rsidP="00A3751F">
      <w:pPr>
        <w:spacing w:after="0" w:line="240" w:lineRule="auto"/>
        <w:ind w:firstLine="851"/>
        <w:jc w:val="center"/>
        <w:rPr>
          <w:rFonts w:ascii="Times New Roman" w:hAnsi="Times New Roman"/>
          <w:b/>
          <w:sz w:val="26"/>
          <w:szCs w:val="26"/>
        </w:rPr>
      </w:pPr>
    </w:p>
    <w:p w:rsidR="000327DC" w:rsidRPr="00120A38" w:rsidRDefault="000327DC" w:rsidP="00A3751F">
      <w:pPr>
        <w:spacing w:after="0" w:line="240" w:lineRule="auto"/>
        <w:ind w:firstLine="851"/>
        <w:jc w:val="center"/>
        <w:rPr>
          <w:rFonts w:ascii="Times New Roman" w:hAnsi="Times New Roman"/>
          <w:b/>
          <w:sz w:val="26"/>
          <w:szCs w:val="26"/>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9"/>
        <w:gridCol w:w="1418"/>
        <w:gridCol w:w="1443"/>
      </w:tblGrid>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Территориальные зоны</w:t>
            </w:r>
          </w:p>
        </w:tc>
        <w:tc>
          <w:tcPr>
            <w:tcW w:w="1326"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proofErr w:type="spellStart"/>
            <w:r w:rsidRPr="00120A38">
              <w:rPr>
                <w:rFonts w:ascii="Times New Roman" w:hAnsi="Times New Roman"/>
                <w:b/>
                <w:sz w:val="26"/>
                <w:szCs w:val="26"/>
              </w:rPr>
              <w:t>Коэф</w:t>
            </w:r>
            <w:proofErr w:type="spellEnd"/>
            <w:r w:rsidRPr="00120A38">
              <w:rPr>
                <w:rFonts w:ascii="Times New Roman" w:hAnsi="Times New Roman"/>
                <w:b/>
                <w:sz w:val="26"/>
                <w:szCs w:val="26"/>
              </w:rPr>
              <w:t>. застройки</w:t>
            </w:r>
          </w:p>
        </w:tc>
        <w:tc>
          <w:tcPr>
            <w:tcW w:w="1348"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proofErr w:type="spellStart"/>
            <w:r w:rsidRPr="00120A38">
              <w:rPr>
                <w:rFonts w:ascii="Times New Roman" w:hAnsi="Times New Roman"/>
                <w:b/>
                <w:sz w:val="26"/>
                <w:szCs w:val="26"/>
              </w:rPr>
              <w:t>Коэф</w:t>
            </w:r>
            <w:proofErr w:type="spellEnd"/>
            <w:r w:rsidRPr="00120A38">
              <w:rPr>
                <w:rFonts w:ascii="Times New Roman" w:hAnsi="Times New Roman"/>
                <w:b/>
                <w:sz w:val="26"/>
                <w:szCs w:val="26"/>
              </w:rPr>
              <w:t>. плотности застройки</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lastRenderedPageBreak/>
              <w:t>Жилая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многоквартирными жилыми домами малой и средней этажности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xml:space="preserve">Застройка блокированными жилыми домами с </w:t>
            </w:r>
            <w:proofErr w:type="spellStart"/>
            <w:r w:rsidRPr="00120A38">
              <w:rPr>
                <w:rFonts w:ascii="Times New Roman" w:hAnsi="Times New Roman"/>
                <w:sz w:val="26"/>
                <w:szCs w:val="26"/>
              </w:rPr>
              <w:t>приквартирными</w:t>
            </w:r>
            <w:proofErr w:type="spellEnd"/>
            <w:r w:rsidRPr="00120A38">
              <w:rPr>
                <w:rFonts w:ascii="Times New Roman" w:hAnsi="Times New Roman"/>
                <w:sz w:val="26"/>
                <w:szCs w:val="26"/>
              </w:rPr>
              <w:t xml:space="preserve">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0,3</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одно-, двухквартирными жилыми домами с приусадебными земельными участками</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0,2</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Общественно-деловая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Многофункциональная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3,0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Специализированная общественная застройка</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Производственная</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Промышленная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Научно-производственная*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r>
      <w:tr w:rsidR="000327DC" w:rsidRPr="00FE5CF5" w:rsidTr="003207CB">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Коммунально-складская</w:t>
            </w:r>
          </w:p>
        </w:tc>
        <w:tc>
          <w:tcPr>
            <w:tcW w:w="1326"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34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1,8</w:t>
            </w:r>
          </w:p>
        </w:tc>
      </w:tr>
      <w:tr w:rsidR="000327DC" w:rsidRPr="00FE5CF5" w:rsidTr="003207CB">
        <w:tc>
          <w:tcPr>
            <w:tcW w:w="9723" w:type="dxa"/>
            <w:gridSpan w:val="3"/>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Без учета опытных полей и полигонов, резервных территорий и санитарно-защитных зон.</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3. Границами кварталов являются красные линии.</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lastRenderedPageBreak/>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735901" w:rsidRDefault="00735901" w:rsidP="00A3751F">
      <w:pPr>
        <w:widowControl w:val="0"/>
        <w:spacing w:after="0" w:line="418" w:lineRule="exact"/>
        <w:ind w:firstLine="851"/>
        <w:contextualSpacing/>
        <w:rPr>
          <w:rFonts w:ascii="Times New Roman" w:hAnsi="Times New Roman"/>
          <w:color w:val="000000"/>
          <w:sz w:val="26"/>
          <w:szCs w:val="26"/>
          <w:lang w:eastAsia="ru-RU"/>
        </w:rPr>
      </w:pPr>
      <w:r>
        <w:rPr>
          <w:rFonts w:ascii="Times New Roman" w:hAnsi="Times New Roman"/>
          <w:color w:val="000000"/>
          <w:sz w:val="26"/>
          <w:szCs w:val="26"/>
          <w:lang w:eastAsia="ru-RU"/>
        </w:rPr>
        <w:lastRenderedPageBreak/>
        <w:t>29. Иные показатели для зон.</w:t>
      </w:r>
    </w:p>
    <w:p w:rsidR="000327DC" w:rsidRPr="00120A38" w:rsidRDefault="000327DC" w:rsidP="00A3751F">
      <w:pPr>
        <w:widowControl w:val="0"/>
        <w:spacing w:after="0" w:line="418" w:lineRule="exact"/>
        <w:ind w:firstLine="851"/>
        <w:contextualSpacing/>
        <w:rPr>
          <w:rFonts w:ascii="Times New Roman" w:hAnsi="Times New Roman"/>
          <w:color w:val="000000"/>
          <w:sz w:val="26"/>
          <w:szCs w:val="26"/>
          <w:lang w:eastAsia="ru-RU"/>
        </w:rPr>
      </w:pPr>
      <w:r w:rsidRPr="00120A38">
        <w:rPr>
          <w:rFonts w:ascii="Times New Roman" w:hAnsi="Times New Roman"/>
          <w:color w:val="000000"/>
          <w:sz w:val="26"/>
          <w:szCs w:val="26"/>
          <w:lang w:eastAsia="ru-RU"/>
        </w:rPr>
        <w:t>2.3.3.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д</w:t>
      </w:r>
      <w:r w:rsidRPr="00120A38">
        <w:rPr>
          <w:rFonts w:ascii="Times New Roman" w:hAnsi="Times New Roman"/>
          <w:bCs/>
          <w:i/>
          <w:iCs/>
          <w:color w:val="000000"/>
          <w:sz w:val="26"/>
          <w:szCs w:val="26"/>
          <w:shd w:val="clear" w:color="auto" w:fill="FFFFFF"/>
          <w:lang w:eastAsia="ru-RU"/>
        </w:rPr>
        <w:t>ля индивидуального жилищного строительства».</w:t>
      </w:r>
      <w:r w:rsidRPr="00120A38">
        <w:rPr>
          <w:rFonts w:ascii="Times New Roman" w:hAnsi="Times New Roman"/>
          <w:color w:val="000000"/>
          <w:sz w:val="26"/>
          <w:szCs w:val="26"/>
          <w:lang w:eastAsia="ru-RU"/>
        </w:rPr>
        <w:t xml:space="preserve"> </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Ширина земельного участка для строительства индивидуального жилого дома - не менее 15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Допускается блокировка хозяйственных построек на смежных приусадебных участках по взаимному согласию собственников земельных участков. Максимальная высота здания – 12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зданий: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а) для всех основных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количество надземных этажей - до трех;</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10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18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б) для всех вспомогательных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3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как исключение: шпили, башни, флагштоки - без ограничения.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Коэффициент использования территории – не более 0,67.</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Максимальный коэффициент соотношения общей площади здания к площади участка - 1,94.</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приусадебных земельных участков: -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Максимальная высота ограждения вдоль улиц (проездов) - 2 м, при этом высота ограждения (строительный материал, цвет, строительная конструкция) должны быть единообразными, как минимум, на протяжении одного квартала.</w:t>
      </w:r>
      <w:r w:rsidRPr="00120A38">
        <w:rPr>
          <w:rFonts w:ascii="Times New Roman" w:hAnsi="Times New Roman"/>
          <w:color w:val="000000"/>
          <w:sz w:val="26"/>
          <w:szCs w:val="26"/>
          <w:lang w:eastAsia="ru-RU"/>
        </w:rPr>
        <w:tab/>
        <w:t>Максимальная высота сквозного ограждения между смежными земельными участками - 2 м, при этом ограждения должны быть сетчатые и решетчатые с целью минимального затенения территории соседнего участка; - расстояние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пределах участков запрещается размещение автостоянок для грузового транспорта.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Размещение бань, саун, допускается при условии </w:t>
      </w:r>
      <w:proofErr w:type="spellStart"/>
      <w:r w:rsidRPr="00120A38">
        <w:rPr>
          <w:rFonts w:ascii="Times New Roman" w:hAnsi="Times New Roman"/>
          <w:color w:val="000000"/>
          <w:sz w:val="26"/>
          <w:szCs w:val="26"/>
          <w:lang w:eastAsia="ru-RU"/>
        </w:rPr>
        <w:t>канализования</w:t>
      </w:r>
      <w:proofErr w:type="spellEnd"/>
      <w:r w:rsidRPr="00120A38">
        <w:rPr>
          <w:rFonts w:ascii="Times New Roman" w:hAnsi="Times New Roman"/>
          <w:color w:val="000000"/>
          <w:sz w:val="26"/>
          <w:szCs w:val="26"/>
          <w:lang w:eastAsia="ru-RU"/>
        </w:rPr>
        <w:t xml:space="preserve"> стоков в водонепроницаемые емкости (выгребы).</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i/>
          <w:color w:val="000000"/>
          <w:sz w:val="26"/>
          <w:szCs w:val="26"/>
          <w:lang w:eastAsia="ru-RU"/>
        </w:rPr>
      </w:pPr>
      <w:r w:rsidRPr="00120A38">
        <w:rPr>
          <w:rFonts w:ascii="Times New Roman" w:hAnsi="Times New Roman"/>
          <w:color w:val="000000"/>
          <w:sz w:val="26"/>
          <w:szCs w:val="26"/>
          <w:lang w:eastAsia="ru-RU"/>
        </w:rPr>
        <w:t>2.3.4.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малоэтажная многоквартирная жилая застройка</w:t>
      </w:r>
      <w:r w:rsidRPr="00120A38">
        <w:rPr>
          <w:rFonts w:ascii="Times New Roman" w:hAnsi="Times New Roman"/>
          <w:color w:val="000000"/>
          <w:sz w:val="26"/>
          <w:szCs w:val="26"/>
          <w:lang w:eastAsia="ru-RU"/>
        </w:rPr>
        <w:t>»; «</w:t>
      </w:r>
      <w:r w:rsidRPr="00120A38">
        <w:rPr>
          <w:rFonts w:ascii="Times New Roman" w:hAnsi="Times New Roman"/>
          <w:i/>
          <w:color w:val="000000"/>
          <w:sz w:val="26"/>
          <w:szCs w:val="26"/>
          <w:lang w:eastAsia="ru-RU"/>
        </w:rPr>
        <w:t>блокированная жилая застройка».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 земельного участка при доме (квартире) определяется региональными градостроительными нормативами с учетом демографической структуры населения в зависимости от типа дома и других местных особенностей с учетом свода правил СП 42.13330.2011.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СП 42.13330.2011, иными нормативными правовыми актами.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Рекомендуемые плотности жилой застройки микрорайонов необходимо применять в соответствии со сводом правил СП 42.13330.2011 "СНиП 2.07.01-89*. Градостроительство. Планировка и застройка городских и сельских поселений". Актуализированная редакция СНиП 2.07.01-89* (утв. приказом Министерства регионального развития РФ от 28 декабря 2010 г. N 820).</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120A38">
        <w:rPr>
          <w:rFonts w:ascii="Times New Roman" w:hAnsi="Times New Roman"/>
          <w:color w:val="000000"/>
          <w:sz w:val="26"/>
          <w:szCs w:val="26"/>
          <w:lang w:eastAsia="ru-RU"/>
        </w:rPr>
        <w:t>непросматриваемости</w:t>
      </w:r>
      <w:proofErr w:type="spellEnd"/>
      <w:r w:rsidRPr="00120A38">
        <w:rPr>
          <w:rFonts w:ascii="Times New Roman" w:hAnsi="Times New Roman"/>
          <w:color w:val="000000"/>
          <w:sz w:val="26"/>
          <w:szCs w:val="26"/>
          <w:lang w:eastAsia="ru-RU"/>
        </w:rPr>
        <w:t xml:space="preserve"> жилых помещений (комнат и кухонь) из окна в окно.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Плотность застройки жилых, общественно-деловых и смешанных зон следует принимать в соответствии с региональными градостроительными нормативами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природно- климатических и других местных условий.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Предельные значения коэффициентов застройки и коэффициентов плотности застройки территории кварталов (микрорайонов) жилых, общественно-деловых и смешанных зон приведены в таблице.</w:t>
      </w:r>
    </w:p>
    <w:p w:rsidR="000327DC" w:rsidRPr="00120A38" w:rsidRDefault="000327DC" w:rsidP="00A3751F">
      <w:pPr>
        <w:spacing w:after="0" w:line="240" w:lineRule="auto"/>
        <w:ind w:firstLine="851"/>
        <w:rPr>
          <w:rFonts w:ascii="Times New Roman" w:hAnsi="Times New Roman"/>
          <w:sz w:val="26"/>
          <w:szCs w:val="26"/>
          <w:lang w:eastAsia="ru-RU"/>
        </w:rPr>
      </w:pPr>
    </w:p>
    <w:tbl>
      <w:tblPr>
        <w:tblW w:w="10125" w:type="dxa"/>
        <w:tblInd w:w="2135" w:type="dxa"/>
        <w:tblCellMar>
          <w:left w:w="0" w:type="dxa"/>
          <w:right w:w="0" w:type="dxa"/>
        </w:tblCellMar>
        <w:tblLook w:val="00A0" w:firstRow="1" w:lastRow="0" w:firstColumn="1" w:lastColumn="0" w:noHBand="0" w:noVBand="0"/>
      </w:tblPr>
      <w:tblGrid>
        <w:gridCol w:w="5837"/>
        <w:gridCol w:w="2317"/>
        <w:gridCol w:w="1971"/>
      </w:tblGrid>
      <w:tr w:rsidR="000327DC" w:rsidRPr="00FE5CF5" w:rsidTr="003207CB">
        <w:tc>
          <w:tcPr>
            <w:tcW w:w="5837" w:type="dxa"/>
            <w:tcBorders>
              <w:top w:val="single" w:sz="6" w:space="0" w:color="000000"/>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Территориальные зоны</w:t>
            </w:r>
          </w:p>
        </w:tc>
        <w:tc>
          <w:tcPr>
            <w:tcW w:w="2317"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застройки</w:t>
            </w:r>
          </w:p>
        </w:tc>
        <w:tc>
          <w:tcPr>
            <w:tcW w:w="1971"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плотности застройки</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Жилая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многоэтажными жилыми домами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1,2</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То же - реконструируемая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1,6</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жилыми домами малой и средней этажности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Застройка блокированными жилыми домами с </w:t>
            </w:r>
            <w:proofErr w:type="spellStart"/>
            <w:r w:rsidRPr="00120A38">
              <w:rPr>
                <w:rFonts w:ascii="Times New Roman" w:hAnsi="Times New Roman"/>
                <w:bCs/>
                <w:color w:val="000000"/>
                <w:sz w:val="26"/>
                <w:szCs w:val="26"/>
                <w:lang w:eastAsia="ru-RU"/>
              </w:rPr>
              <w:t>приквартирными</w:t>
            </w:r>
            <w:proofErr w:type="spellEnd"/>
            <w:r w:rsidRPr="00120A38">
              <w:rPr>
                <w:rFonts w:ascii="Times New Roman" w:hAnsi="Times New Roman"/>
                <w:bCs/>
                <w:color w:val="000000"/>
                <w:sz w:val="26"/>
                <w:szCs w:val="26"/>
                <w:lang w:eastAsia="ru-RU"/>
              </w:rPr>
              <w:t xml:space="preserve"> земельными участками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0,3</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одно-двухквартирными жилыми домами с приусадебными земельными участками</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0,2</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Общественно-деловая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Многофункциональная застройка</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Специализированная общественная застройка</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Производственная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Промышленная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lastRenderedPageBreak/>
              <w:t>Научно-производственная</w:t>
            </w:r>
            <w:hyperlink r:id="rId9" w:anchor="block_4111" w:history="1">
              <w:r w:rsidRPr="00120A38">
                <w:rPr>
                  <w:rStyle w:val="a6"/>
                  <w:rFonts w:ascii="Times New Roman" w:hAnsi="Times New Roman"/>
                  <w:bCs/>
                  <w:color w:val="3272C0"/>
                  <w:sz w:val="26"/>
                  <w:szCs w:val="26"/>
                  <w:lang w:eastAsia="ru-RU"/>
                </w:rPr>
                <w:t>*</w:t>
              </w:r>
            </w:hyperlink>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Коммунально-складская</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1,8</w:t>
            </w:r>
          </w:p>
        </w:tc>
      </w:tr>
      <w:tr w:rsidR="000327DC" w:rsidRPr="00FE5CF5" w:rsidTr="003207CB">
        <w:tc>
          <w:tcPr>
            <w:tcW w:w="10125" w:type="dxa"/>
            <w:gridSpan w:val="3"/>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*Без учета опытных полей и полигонов, резервных территорий и санитарно-защитных зон.</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Примечания</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 Границами кварталов являются красные линии.</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4 При </w:t>
            </w:r>
            <w:proofErr w:type="spellStart"/>
            <w:r w:rsidRPr="00120A38">
              <w:rPr>
                <w:rFonts w:ascii="Times New Roman" w:hAnsi="Times New Roman"/>
                <w:bCs/>
                <w:color w:val="000000"/>
                <w:sz w:val="26"/>
                <w:szCs w:val="26"/>
                <w:lang w:eastAsia="ru-RU"/>
              </w:rPr>
              <w:t>реконструкиии</w:t>
            </w:r>
            <w:proofErr w:type="spellEnd"/>
            <w:r w:rsidRPr="00120A38">
              <w:rPr>
                <w:rFonts w:ascii="Times New Roman" w:hAnsi="Times New Roman"/>
                <w:bCs/>
                <w:color w:val="000000"/>
                <w:sz w:val="26"/>
                <w:szCs w:val="26"/>
                <w:lang w:eastAsia="ru-RU"/>
              </w:rPr>
              <w:t xml:space="preserve">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w:t>
            </w:r>
            <w:r w:rsidRPr="00120A38">
              <w:rPr>
                <w:rFonts w:ascii="Times New Roman" w:hAnsi="Times New Roman"/>
                <w:bCs/>
                <w:sz w:val="26"/>
                <w:szCs w:val="26"/>
                <w:lang w:eastAsia="ru-RU"/>
              </w:rPr>
              <w:t> </w:t>
            </w:r>
            <w:hyperlink r:id="rId10" w:anchor="block_150" w:history="1">
              <w:r w:rsidRPr="00FE5CF5">
                <w:rPr>
                  <w:rStyle w:val="a6"/>
                  <w:rFonts w:ascii="Times New Roman" w:hAnsi="Times New Roman"/>
                  <w:bCs/>
                  <w:sz w:val="26"/>
                  <w:szCs w:val="26"/>
                  <w:lang w:eastAsia="ru-RU"/>
                </w:rPr>
                <w:t>раздела 15</w:t>
              </w:r>
            </w:hyperlink>
            <w:r w:rsidRPr="00120A38">
              <w:rPr>
                <w:rFonts w:ascii="Times New Roman" w:hAnsi="Times New Roman"/>
                <w:bCs/>
                <w:color w:val="000000"/>
                <w:sz w:val="26"/>
                <w:szCs w:val="26"/>
                <w:lang w:eastAsia="ru-RU"/>
              </w:rPr>
              <w:t xml:space="preserve"> СП 42.133330.2011.</w:t>
            </w:r>
          </w:p>
        </w:tc>
      </w:tr>
    </w:tbl>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Расчетная плотность населения микрорайона при многоэтажной комплексной застройке и средней жилищной обеспеченности 20 м</w:t>
      </w:r>
      <w:r w:rsidRPr="00120A38">
        <w:rPr>
          <w:rFonts w:ascii="Times New Roman" w:hAnsi="Times New Roman"/>
          <w:color w:val="000000"/>
          <w:sz w:val="26"/>
          <w:szCs w:val="26"/>
          <w:vertAlign w:val="superscript"/>
          <w:lang w:eastAsia="ru-RU"/>
        </w:rPr>
        <w:t>2</w:t>
      </w:r>
      <w:r w:rsidRPr="00120A38">
        <w:rPr>
          <w:rFonts w:ascii="Times New Roman" w:hAnsi="Times New Roman"/>
          <w:color w:val="000000"/>
          <w:sz w:val="26"/>
          <w:szCs w:val="26"/>
          <w:lang w:eastAsia="ru-RU"/>
        </w:rPr>
        <w:t xml:space="preserve"> на 1 чел. не должна превышать 450 чел/га.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санитарным нормам и правилам.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120A38">
        <w:rPr>
          <w:rFonts w:ascii="Times New Roman" w:hAnsi="Times New Roman"/>
          <w:color w:val="000000"/>
          <w:sz w:val="26"/>
          <w:szCs w:val="26"/>
          <w:lang w:eastAsia="ru-RU"/>
        </w:rPr>
        <w:t>газообеспечение</w:t>
      </w:r>
      <w:proofErr w:type="spellEnd"/>
      <w:r w:rsidRPr="00120A38">
        <w:rPr>
          <w:rFonts w:ascii="Times New Roman" w:hAnsi="Times New Roman"/>
          <w:color w:val="000000"/>
          <w:sz w:val="26"/>
          <w:szCs w:val="26"/>
          <w:lang w:eastAsia="ru-RU"/>
        </w:rPr>
        <w:t xml:space="preserve">, </w:t>
      </w:r>
      <w:proofErr w:type="spellStart"/>
      <w:r w:rsidRPr="00120A38">
        <w:rPr>
          <w:rFonts w:ascii="Times New Roman" w:hAnsi="Times New Roman"/>
          <w:color w:val="000000"/>
          <w:sz w:val="26"/>
          <w:szCs w:val="26"/>
          <w:lang w:eastAsia="ru-RU"/>
        </w:rPr>
        <w:t>канализование</w:t>
      </w:r>
      <w:proofErr w:type="spellEnd"/>
      <w:r w:rsidRPr="00120A38">
        <w:rPr>
          <w:rFonts w:ascii="Times New Roman" w:hAnsi="Times New Roman"/>
          <w:color w:val="000000"/>
          <w:sz w:val="26"/>
          <w:szCs w:val="26"/>
          <w:lang w:eastAsia="ru-RU"/>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Участок, отводимый для размещения жилых зданий, должен:</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земельных участков: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Отдельно стоящие или встроенные в жилые дома гаражи, открытые стоянки: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Располагаются в пределах участка жилого дома. 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Предельное количество этажей отдельно стоящего гаража – 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2.3.5. Иные показатели для Зоны сельскохозяйственных угодий (С-1), Зоны сельскохозяйственного использования - занятые объектами сельскохозяйственного назначения (С-2) и Зоны сельскохозяйственного использования - предназначенной для дачного хозяйства, садоводства (С-3).</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С1), а их использование определяется уполномоченными органами местного самоуправления, в соответствии с федеральными законами. Поэтому любое строительство на земельных участках указанной зоны запрещено.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 зоне С - 2 разрешено строительство, реконструкция зданий, сооружений, используемыми для производства, хранения и первичной переработки сельскохозяйственной продукции.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зоне  С-3 – Зона размещения садовых и дачных участков.</w:t>
      </w:r>
    </w:p>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 Ограждение участков коллективных садоводств:</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лицевые ограждения проволочные, сетчатые, решетчатые высотой не более 1,6 м;</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межевые ограждения проволочные, сетчатые, решетчатые с высотой по соглашению сторон, но не более 1,6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2.3.6. Описание территорий, для которых градостроительные регламенты не устанавливаются.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общего пользования.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Сельскохозяйственные угодья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Сельскохозяйственные угодья – территории, предназначенные для ведения сельского хозяйства, в том числе выращивания сельскохозяйственной продукции, выпаса скота и сенокошения, используемые в соответствие с земельным законодательством, законодательством о сельскохозяйственной деятельности.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Земли лесного фонда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Земли лесного фонда – территории, предназначенные для обеспечения правовых условий сохранения и использования существующего природного лесного ландшафта, используемые в соответствие с земельным и лесным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водных объектов </w:t>
      </w:r>
    </w:p>
    <w:p w:rsidR="000327DC"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водных объектов – территории,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p>
    <w:tbl>
      <w:tblPr>
        <w:tblW w:w="11273" w:type="dxa"/>
        <w:tblInd w:w="1917" w:type="dxa"/>
        <w:tblCellMar>
          <w:left w:w="0" w:type="dxa"/>
          <w:right w:w="0" w:type="dxa"/>
        </w:tblCellMar>
        <w:tblLook w:val="00A0" w:firstRow="1" w:lastRow="0" w:firstColumn="1" w:lastColumn="0" w:noHBand="0" w:noVBand="0"/>
      </w:tblPr>
      <w:tblGrid>
        <w:gridCol w:w="4250"/>
        <w:gridCol w:w="1294"/>
        <w:gridCol w:w="1109"/>
        <w:gridCol w:w="1109"/>
        <w:gridCol w:w="924"/>
        <w:gridCol w:w="1109"/>
        <w:gridCol w:w="1478"/>
      </w:tblGrid>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Здания, до которых определяется расстояние</w:t>
            </w:r>
          </w:p>
        </w:tc>
        <w:tc>
          <w:tcPr>
            <w:tcW w:w="7023" w:type="dxa"/>
            <w:gridSpan w:val="6"/>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Расстояние, м</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4436" w:type="dxa"/>
            <w:gridSpan w:val="4"/>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гаражей и открытых стоянок при числе легковых автомобилей</w:t>
            </w:r>
          </w:p>
        </w:tc>
        <w:tc>
          <w:tcPr>
            <w:tcW w:w="2587"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станций технического обслуживания при числе постов</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11-50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51-100</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101-300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11-30</w:t>
            </w:r>
          </w:p>
        </w:tc>
      </w:tr>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Жилые дома</w:t>
            </w: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r w:rsidRPr="00FE5CF5">
              <w:rPr>
                <w:rFonts w:ascii="Times New Roman" w:hAnsi="Times New Roman"/>
                <w:sz w:val="26"/>
                <w:szCs w:val="26"/>
              </w:rPr>
              <w:lastRenderedPageBreak/>
              <w:t>**</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w:t>
            </w:r>
            <w:r w:rsidRPr="00FE5CF5">
              <w:rPr>
                <w:rFonts w:ascii="Times New Roman" w:hAnsi="Times New Roman"/>
                <w:sz w:val="26"/>
                <w:szCs w:val="26"/>
              </w:rPr>
              <w:lastRenderedPageBreak/>
              <w:t>5</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3</w:t>
            </w:r>
            <w:r w:rsidRPr="00FE5CF5">
              <w:rPr>
                <w:rFonts w:ascii="Times New Roman" w:hAnsi="Times New Roman"/>
                <w:sz w:val="26"/>
                <w:szCs w:val="26"/>
              </w:rPr>
              <w:lastRenderedPageBreak/>
              <w:t>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1</w:t>
            </w:r>
            <w:r w:rsidRPr="00FE5CF5">
              <w:rPr>
                <w:rFonts w:ascii="Times New Roman" w:hAnsi="Times New Roman"/>
                <w:sz w:val="26"/>
                <w:szCs w:val="26"/>
              </w:rPr>
              <w:lastRenderedPageBreak/>
              <w:t>5</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lastRenderedPageBreak/>
              <w:t>В том числе торцы жилых домов без окон</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Общественные здания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20</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Общеобразовательные школы и детские дошкольные учреждения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Лечебные учреждения со стационаром</w:t>
            </w:r>
          </w:p>
        </w:tc>
        <w:tc>
          <w:tcPr>
            <w:tcW w:w="129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92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11273" w:type="dxa"/>
            <w:gridSpan w:val="7"/>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 Определяется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 Для зданий гаражей III-V степеней огнестойкости расстояния следует принимать не менее 12 м.</w:t>
            </w:r>
            <w:r w:rsidRPr="00FE5CF5">
              <w:rPr>
                <w:rFonts w:ascii="Times New Roman" w:hAnsi="Times New Roman"/>
                <w:sz w:val="26"/>
                <w:szCs w:val="26"/>
              </w:rPr>
              <w:br/>
            </w:r>
            <w:r w:rsidRPr="00FE5CF5">
              <w:rPr>
                <w:rFonts w:ascii="Times New Roman" w:hAnsi="Times New Roman"/>
                <w:sz w:val="26"/>
                <w:szCs w:val="26"/>
              </w:rPr>
              <w:br/>
              <w:t>Примечания</w:t>
            </w:r>
            <w:r w:rsidRPr="00FE5CF5">
              <w:rPr>
                <w:rFonts w:ascii="Times New Roman" w:hAnsi="Times New Roman"/>
                <w:sz w:val="26"/>
                <w:szCs w:val="26"/>
              </w:rPr>
              <w:br/>
            </w:r>
            <w:r w:rsidRPr="00FE5CF5">
              <w:rPr>
                <w:rFonts w:ascii="Times New Roman" w:hAnsi="Times New Roman"/>
                <w:sz w:val="26"/>
                <w:szCs w:val="26"/>
              </w:rPr>
              <w:b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sidRPr="00FE5CF5">
              <w:rPr>
                <w:rFonts w:ascii="Times New Roman" w:hAnsi="Times New Roman"/>
                <w:sz w:val="26"/>
                <w:szCs w:val="26"/>
              </w:rPr>
              <w:br/>
            </w:r>
            <w:r w:rsidRPr="00FE5CF5">
              <w:rPr>
                <w:rFonts w:ascii="Times New Roman" w:hAnsi="Times New Roman"/>
                <w:sz w:val="26"/>
                <w:szCs w:val="26"/>
              </w:rPr>
              <w:b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r w:rsidRPr="00FE5CF5">
              <w:rPr>
                <w:rFonts w:ascii="Times New Roman" w:hAnsi="Times New Roman"/>
                <w:sz w:val="26"/>
                <w:szCs w:val="26"/>
              </w:rPr>
              <w:br/>
            </w:r>
            <w:r w:rsidRPr="00FE5CF5">
              <w:rPr>
                <w:rFonts w:ascii="Times New Roman" w:hAnsi="Times New Roman"/>
                <w:sz w:val="26"/>
                <w:szCs w:val="26"/>
              </w:rPr>
              <w:lastRenderedPageBreak/>
              <w:br/>
              <w:t>3 Для гаражей I-II степеней огнестойкости указанные в таблице 10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r w:rsidRPr="00FE5CF5">
              <w:rPr>
                <w:rFonts w:ascii="Times New Roman" w:hAnsi="Times New Roman"/>
                <w:sz w:val="26"/>
                <w:szCs w:val="26"/>
              </w:rPr>
              <w:br/>
            </w:r>
            <w:r w:rsidRPr="00FE5CF5">
              <w:rPr>
                <w:rFonts w:ascii="Times New Roman" w:hAnsi="Times New Roman"/>
                <w:sz w:val="26"/>
                <w:szCs w:val="26"/>
              </w:rPr>
              <w:br/>
              <w:t xml:space="preserve">4 Гаражи и открытые стоянки для хранения легковых автомобилей вместимостью более 300 </w:t>
            </w:r>
            <w:proofErr w:type="spellStart"/>
            <w:r w:rsidRPr="00FE5CF5">
              <w:rPr>
                <w:rFonts w:ascii="Times New Roman" w:hAnsi="Times New Roman"/>
                <w:sz w:val="26"/>
                <w:szCs w:val="26"/>
              </w:rPr>
              <w:t>машино</w:t>
            </w:r>
            <w:proofErr w:type="spellEnd"/>
            <w:r w:rsidRPr="00FE5CF5">
              <w:rPr>
                <w:rFonts w:ascii="Times New Roman" w:hAnsi="Times New Roman"/>
                <w:sz w:val="26"/>
                <w:szCs w:val="26"/>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5 Для гаражей вместимостью более 10 машин указанные в таблице  расстояния допускается принимать по интерполяции.</w:t>
            </w:r>
            <w:r w:rsidRPr="00FE5CF5">
              <w:rPr>
                <w:rFonts w:ascii="Times New Roman" w:hAnsi="Times New Roman"/>
                <w:sz w:val="26"/>
                <w:szCs w:val="26"/>
              </w:rPr>
              <w:br/>
            </w:r>
            <w:r w:rsidRPr="00FE5CF5">
              <w:rPr>
                <w:rFonts w:ascii="Times New Roman" w:hAnsi="Times New Roman"/>
                <w:sz w:val="26"/>
                <w:szCs w:val="26"/>
              </w:rPr>
              <w:br/>
              <w:t>6 В одноэтажных гаражах боксового типа, принадлежащих гражданам, допускается устройство погребов.</w:t>
            </w:r>
          </w:p>
        </w:tc>
      </w:tr>
    </w:tbl>
    <w:p w:rsidR="000327DC" w:rsidRPr="00120A38" w:rsidRDefault="000327DC" w:rsidP="00A3751F">
      <w:pPr>
        <w:ind w:firstLine="851"/>
        <w:jc w:val="both"/>
        <w:rPr>
          <w:rFonts w:ascii="Times New Roman" w:hAnsi="Times New Roman"/>
          <w:sz w:val="26"/>
          <w:szCs w:val="26"/>
        </w:rPr>
        <w:sectPr w:rsidR="000327DC" w:rsidRPr="00120A38" w:rsidSect="00AA1ACE">
          <w:pgSz w:w="16838" w:h="11906" w:orient="landscape"/>
          <w:pgMar w:top="850" w:right="1134" w:bottom="1701" w:left="1134" w:header="708" w:footer="708" w:gutter="0"/>
          <w:cols w:space="708"/>
          <w:docGrid w:linePitch="360"/>
        </w:sectPr>
      </w:pPr>
      <w:r w:rsidRPr="00120A38">
        <w:rPr>
          <w:rFonts w:ascii="Times New Roman" w:hAnsi="Times New Roman"/>
          <w:sz w:val="26"/>
          <w:szCs w:val="26"/>
        </w:rPr>
        <w:lastRenderedPageBreak/>
        <w:t>В случае отсутствия определенного параметра санитарно-защитной зоны в настоящих Правилах следует применять в соответствии с: САНПИН 2.2.1/2.1.1.1200-03 СанПиН 2.2.1/2.1.1.1200-03 «Санитарно-защитные зоны и санитарная классификация предприятий, сооружений и иных объектов». СП 42.13330.2011 «СНиП 2.07.01-89* Градостроительство. Планировка и застройка городских и сельских поселений» СП 32.13330.2012 "Канализация. Наружные сети и сооружения" СанПиН 2.1.8/2.2.4.1383-03 "Гигиенические требования к размещению и эксплуатации передающих радиотехнических объектов  СанПиН 2.1.8/2.2.4.1383-03 "Гигиенические требования к размещению и эксплуатации передающих радиотехнических объектов".  ГОСТ 22283-2014 и иными документами, регулирующими данные отношения.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Статья 30.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 иным зонам ограничений.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зонах, иных зонах ограничений, устанавливаются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определенных в соответствии с размерами, установленными требованиями действующего законодательства;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установленных в соответствии с действующим законодательством проектами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w:t>
      </w:r>
      <w:r w:rsidRPr="00307733">
        <w:rPr>
          <w:rFonts w:ascii="Times New Roman" w:hAnsi="Times New Roman"/>
          <w:sz w:val="26"/>
          <w:szCs w:val="26"/>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307733">
        <w:rPr>
          <w:rFonts w:ascii="Times New Roman" w:hAnsi="Times New Roman"/>
          <w:sz w:val="26"/>
          <w:szCs w:val="26"/>
        </w:rPr>
        <w:t>водоохранным</w:t>
      </w:r>
      <w:proofErr w:type="spellEnd"/>
      <w:r w:rsidRPr="00307733">
        <w:rPr>
          <w:rFonts w:ascii="Times New Roman" w:hAnsi="Times New Roman"/>
          <w:sz w:val="26"/>
          <w:szCs w:val="26"/>
        </w:rPr>
        <w:t xml:space="preserve"> зонам, иным зонам ограничений, являются несоответствующими настоящим Правилам.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Дальнейшее использование и строительные изменения указанных объектов определяются ст. 8 настоящих Правил и действующим законодательством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Видами зон действия градостроительных ограничений в соответствие с действующим законодательством также являются: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действия публичных сервитутов.</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31. Перечень зон с особыми условиями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ab/>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городского поселения «Город Киров» могут быть установлены следующие зоны с </w:t>
      </w:r>
      <w:r w:rsidRPr="00307733">
        <w:rPr>
          <w:rFonts w:ascii="Times New Roman" w:hAnsi="Times New Roman"/>
          <w:sz w:val="26"/>
          <w:szCs w:val="26"/>
        </w:rPr>
        <w:lastRenderedPageBreak/>
        <w:t xml:space="preserve">особыми условиями использования территории: </w:t>
      </w: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береговая полоса; прибрежная зона; санитарно-защитная зона промышленных предприятий и складов V – IV классов вредности; санитарно-защитная зона промышленных предприятий и складов III – I классов вредности; санитарно-защитная зона объектов сельскохозяйственного производства; санитарно-защитная зона кладбищ, скотомогильников, крематориев; охранная зона линий электропередач; охранная зона газопровода; охранная зона железной дороги.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32.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32.13330.2012 "Канализация. Наружные сети и сооружения", и другими действующими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первого класса – 1000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второго класса – 500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третьего класса – 300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четвертого класса –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промышленные объекты и производства пятого класса –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sidRPr="00307733">
        <w:rPr>
          <w:rFonts w:ascii="Times New Roman" w:hAnsi="Times New Roman"/>
          <w:sz w:val="26"/>
          <w:szCs w:val="26"/>
        </w:rPr>
        <w:lastRenderedPageBreak/>
        <w:t>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Допускается размещать в границах санитарно-защитной зоны промышленного объекта или производства: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07733">
        <w:rPr>
          <w:rFonts w:ascii="Times New Roman" w:hAnsi="Times New Roman"/>
          <w:sz w:val="26"/>
          <w:szCs w:val="26"/>
        </w:rPr>
        <w:t>нефте</w:t>
      </w:r>
      <w:proofErr w:type="spellEnd"/>
      <w:r w:rsidRPr="00307733">
        <w:rPr>
          <w:rFonts w:ascii="Times New Roman" w:hAnsi="Times New Roman"/>
          <w:sz w:val="26"/>
          <w:szCs w:val="26"/>
        </w:rPr>
        <w:t xml:space="preserve">- и газопроводы, артезианские скважины для технического водоснабжения, </w:t>
      </w:r>
      <w:proofErr w:type="spellStart"/>
      <w:r w:rsidRPr="00307733">
        <w:rPr>
          <w:rFonts w:ascii="Times New Roman" w:hAnsi="Times New Roman"/>
          <w:sz w:val="26"/>
          <w:szCs w:val="26"/>
        </w:rPr>
        <w:t>водоохлаждающие</w:t>
      </w:r>
      <w:proofErr w:type="spellEnd"/>
      <w:r w:rsidRPr="00307733">
        <w:rPr>
          <w:rFonts w:ascii="Times New Roman" w:hAnsi="Times New Roman"/>
          <w:sz w:val="26"/>
          <w:szCs w:val="26"/>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33. Зоны минимальных расстояний магистральных дорог улично-дорожной сети населенных пунктов до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 xml:space="preserve">Порядок установления и размеры, режим использования территории.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w:t>
      </w:r>
      <w:proofErr w:type="spellStart"/>
      <w:r w:rsidRPr="00307733">
        <w:rPr>
          <w:rFonts w:ascii="Times New Roman" w:hAnsi="Times New Roman"/>
          <w:sz w:val="26"/>
          <w:szCs w:val="26"/>
        </w:rPr>
        <w:t>шумозащитных</w:t>
      </w:r>
      <w:proofErr w:type="spellEnd"/>
      <w:r w:rsidRPr="00307733">
        <w:rPr>
          <w:rFonts w:ascii="Times New Roman" w:hAnsi="Times New Roman"/>
          <w:sz w:val="26"/>
          <w:szCs w:val="26"/>
        </w:rPr>
        <w:t xml:space="preserve"> устройств, обеспечивающих требования СП 51.13330, не менее 25 м.</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34. Придорожные полосы автомобильных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семидесяти пяти метров - для автомобильных дорог первой и второй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пятидесяти метров - для автомобильных дорог третьей и четвертой категорий;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двадцати пяти метров - для автомобильных дорог пятой категории.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w:t>
      </w:r>
      <w:r w:rsidRPr="00307733">
        <w:rPr>
          <w:rFonts w:ascii="Times New Roman" w:hAnsi="Times New Roman"/>
          <w:sz w:val="26"/>
          <w:szCs w:val="26"/>
        </w:rPr>
        <w:lastRenderedPageBreak/>
        <w:t>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35. Санитарно-защитные зоны железных дорог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w:t>
      </w:r>
      <w:proofErr w:type="spellStart"/>
      <w:r w:rsidRPr="00307733">
        <w:rPr>
          <w:rFonts w:ascii="Times New Roman" w:hAnsi="Times New Roman"/>
          <w:sz w:val="26"/>
          <w:szCs w:val="26"/>
        </w:rPr>
        <w:t>шумозащитных</w:t>
      </w:r>
      <w:proofErr w:type="spellEnd"/>
      <w:r w:rsidRPr="00307733">
        <w:rPr>
          <w:rFonts w:ascii="Times New Roman" w:hAnsi="Times New Roman"/>
          <w:sz w:val="26"/>
          <w:szCs w:val="26"/>
        </w:rPr>
        <w:t xml:space="preserve">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36. Санитарные разрывы (санитарные полосы отчуждения) магистральных трубопроводов углеводородного сырья и компрессорных установок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магистральных трубопроводов углеводородного сырья, компрессорных установок, создаются санитарные разрывы (санитарные полосы отчуждения) (СанПиН 2.2.1/2.1.1.1200-03).</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37. Зоны минимальных расстояний объектов магистральных трубопроводов углеводородного сырья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 123-ФЗ « Технический регламент о требованиях пожарной безопасности»,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п. 2.7.</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38. Охранные зоны объектов газораспределительной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20 ноября 2000 г. № 878 "Об утверждении Правил охраны газораспределительных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газораспределительных сетей установлены следующие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39. Охранные зоны магистральных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исключения возможности повреждения трубопроводов (при любом виде их прокладки) устанавливаются охранные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вокруг емкостей для хранения и </w:t>
      </w:r>
      <w:proofErr w:type="spellStart"/>
      <w:r w:rsidRPr="00307733">
        <w:rPr>
          <w:rFonts w:ascii="Times New Roman" w:hAnsi="Times New Roman"/>
          <w:sz w:val="26"/>
          <w:szCs w:val="26"/>
        </w:rPr>
        <w:t>разгазирования</w:t>
      </w:r>
      <w:proofErr w:type="spellEnd"/>
      <w:r w:rsidRPr="00307733">
        <w:rPr>
          <w:rFonts w:ascii="Times New Roman" w:hAnsi="Times New Roman"/>
          <w:sz w:val="26"/>
          <w:szCs w:val="26"/>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40. Охранные зоны объектов электросетевого хозяйства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41. Охранные зоны объектов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Постановление Правительства РФ от 9 июня 1995 г. № 578 "Об утверждении Правил охраны линий и сооружений связи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Статья 42. Зона санитарной охраны объектов </w:t>
      </w:r>
      <w:proofErr w:type="spellStart"/>
      <w:r w:rsidRPr="00307733">
        <w:rPr>
          <w:rFonts w:ascii="Times New Roman" w:hAnsi="Times New Roman"/>
          <w:sz w:val="26"/>
          <w:szCs w:val="26"/>
        </w:rPr>
        <w:t>водообеспечивающей</w:t>
      </w:r>
      <w:proofErr w:type="spellEnd"/>
      <w:r w:rsidRPr="00307733">
        <w:rPr>
          <w:rFonts w:ascii="Times New Roman" w:hAnsi="Times New Roman"/>
          <w:sz w:val="26"/>
          <w:szCs w:val="26"/>
        </w:rPr>
        <w:t xml:space="preserve">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водопроводных сооружений, расположенных вне территории водозабора, представлена первым поясом (строгого режима).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Граница первого пояса ЗСО водопроводных сооружений принимается на расстоянии: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стен запасных и регулирующих емкостей, фильтров и контактных осветлителей - не менее 30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от водонапорных башен - не менее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от остальных помещений (отстойники, </w:t>
      </w:r>
      <w:proofErr w:type="spellStart"/>
      <w:r w:rsidRPr="00307733">
        <w:rPr>
          <w:rFonts w:ascii="Times New Roman" w:hAnsi="Times New Roman"/>
          <w:sz w:val="26"/>
          <w:szCs w:val="26"/>
        </w:rPr>
        <w:t>реагентное</w:t>
      </w:r>
      <w:proofErr w:type="spellEnd"/>
      <w:r w:rsidRPr="00307733">
        <w:rPr>
          <w:rFonts w:ascii="Times New Roman" w:hAnsi="Times New Roman"/>
          <w:sz w:val="26"/>
          <w:szCs w:val="26"/>
        </w:rPr>
        <w:t xml:space="preserve"> хозяйство, склад хлора, насосные станции и др.) - не менее 15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 Санитарно-защитные полосы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санитарной охраны водоводов представлена санитарно-защитной полосой.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Ширину санитарно-защитной полосы следует принимать по обе стороны от крайних линий водопровода: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при отсутствии грунтовых вод - не менее 10 м при диаметре водоводов до 1000 мм и не менее 20 м при диаметре водоводов более 1000 мм;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при наличии грунтовых вод - не менее 50 м вне зависимости от диаметра водоводов.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43.1 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водопровода с поверхностным источником устанавливается с учетом конкретных условий, в следующих пределах: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для водотоков: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вверх по течению - не менее 200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вниз по течению - не менее 100 м от водозабора;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 прилегающему к водозабору берегу - не менее 100 м от линии уреза воды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направлении к противоположному от водозабора берегу при ширине реки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более 100 м - полоса акватории шириной не менее 100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43.2 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43.3 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Второй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второго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43.4 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43.5 III пояс зоны санитарной охраны поверхностного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43.6 III пояс зоны санитарной охраны подземного источника питьевого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44 Зоны минимальных расстояний подземных инженерных сетей до зданий и сооружений, соседних инженерных подземных сетей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Расстояния по горизонтали (в свету) от ближайших подземных инженерных сетей до зданий и сооружений следует принимать по таблице 15 СП 42.13330.2011. Минимальные расстояния от подземных (наземных с обвалованием) газопроводов до зданий и сооружений следует принимать в соответствии с СП 62.13330.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 пересечении инженерных сетей между собой расстояния по вертикали (в свету) следует принимать в соответствии с требованиями СП 18.13330.</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Статья 45.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 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выделяются в целях: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предупреждения и предотвращения микробного и химического загрязнения поверхностных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предотвращения загрязнения, засорения, заиления и истощения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 сохранения среды обитания объектов водного,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Границы и режимы использования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установлены Водным кодексом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Ширина водоохраной зоны рек или ручьев устанавливается от истока и в зависимости от протяженности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для рек и ручьев длиной менее 10 км – в размере 50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10 км до 50 км - в размере 100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от 50 км и более - в размере 200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Для реки, ручья протяженностью менее 10 км от истока до устья </w:t>
      </w: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совпадает с прибрежной защитной полосой. Радиус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для истоков реки, ручья устанавливается в размере пятидесяти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Ширина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водохранилища, расположенного на водотоке, устанавливается равной ширине </w:t>
      </w:r>
      <w:proofErr w:type="spellStart"/>
      <w:r w:rsidRPr="00307733">
        <w:rPr>
          <w:rFonts w:ascii="Times New Roman" w:hAnsi="Times New Roman"/>
          <w:sz w:val="26"/>
          <w:szCs w:val="26"/>
        </w:rPr>
        <w:t>водоохранной</w:t>
      </w:r>
      <w:proofErr w:type="spellEnd"/>
      <w:r w:rsidRPr="00307733">
        <w:rPr>
          <w:rFonts w:ascii="Times New Roman" w:hAnsi="Times New Roman"/>
          <w:sz w:val="26"/>
          <w:szCs w:val="26"/>
        </w:rPr>
        <w:t xml:space="preserve"> зоны этого водотока.</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прибрежные защитные и береговые полосы рек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Таблица 19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п/п</w:t>
      </w:r>
      <w:r w:rsidRPr="00307733">
        <w:rPr>
          <w:rFonts w:ascii="Times New Roman" w:hAnsi="Times New Roman"/>
          <w:sz w:val="26"/>
          <w:szCs w:val="26"/>
        </w:rPr>
        <w:tab/>
        <w:t>Наименование водоема</w:t>
      </w:r>
      <w:r w:rsidRPr="00307733">
        <w:rPr>
          <w:rFonts w:ascii="Times New Roman" w:hAnsi="Times New Roman"/>
          <w:sz w:val="26"/>
          <w:szCs w:val="26"/>
        </w:rPr>
        <w:tab/>
        <w:t>Длина реки, км</w:t>
      </w:r>
      <w:r w:rsidRPr="00307733">
        <w:rPr>
          <w:rFonts w:ascii="Times New Roman" w:hAnsi="Times New Roman"/>
          <w:sz w:val="26"/>
          <w:szCs w:val="26"/>
        </w:rPr>
        <w:tab/>
        <w:t>Ширина водоохраной зоны, м</w:t>
      </w:r>
      <w:r w:rsidRPr="00307733">
        <w:rPr>
          <w:rFonts w:ascii="Times New Roman" w:hAnsi="Times New Roman"/>
          <w:sz w:val="26"/>
          <w:szCs w:val="26"/>
        </w:rPr>
        <w:tab/>
        <w:t>Ширина прибрежной полосы, м</w:t>
      </w:r>
      <w:r w:rsidRPr="00307733">
        <w:rPr>
          <w:rFonts w:ascii="Times New Roman" w:hAnsi="Times New Roman"/>
          <w:sz w:val="26"/>
          <w:szCs w:val="26"/>
        </w:rPr>
        <w:tab/>
        <w:t>Ширина береговой полосы,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1.</w:t>
      </w:r>
      <w:r w:rsidRPr="00307733">
        <w:rPr>
          <w:rFonts w:ascii="Times New Roman" w:hAnsi="Times New Roman"/>
          <w:sz w:val="26"/>
          <w:szCs w:val="26"/>
        </w:rPr>
        <w:tab/>
        <w:t xml:space="preserve">река </w:t>
      </w:r>
      <w:proofErr w:type="spellStart"/>
      <w:r w:rsidRPr="00307733">
        <w:rPr>
          <w:rFonts w:ascii="Times New Roman" w:hAnsi="Times New Roman"/>
          <w:sz w:val="26"/>
          <w:szCs w:val="26"/>
        </w:rPr>
        <w:t>Мышега</w:t>
      </w:r>
      <w:proofErr w:type="spellEnd"/>
      <w:r w:rsidRPr="00307733">
        <w:rPr>
          <w:rFonts w:ascii="Times New Roman" w:hAnsi="Times New Roman"/>
          <w:sz w:val="26"/>
          <w:szCs w:val="26"/>
        </w:rPr>
        <w:tab/>
        <w:t>39</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река Жилка</w:t>
      </w:r>
      <w:r w:rsidRPr="00307733">
        <w:rPr>
          <w:rFonts w:ascii="Times New Roman" w:hAnsi="Times New Roman"/>
          <w:sz w:val="26"/>
          <w:szCs w:val="26"/>
        </w:rPr>
        <w:tab/>
        <w:t>13</w:t>
      </w:r>
      <w:r w:rsidRPr="00307733">
        <w:rPr>
          <w:rFonts w:ascii="Times New Roman" w:hAnsi="Times New Roman"/>
          <w:sz w:val="26"/>
          <w:szCs w:val="26"/>
        </w:rPr>
        <w:tab/>
        <w:t>100</w:t>
      </w:r>
      <w:r w:rsidRPr="00307733">
        <w:rPr>
          <w:rFonts w:ascii="Times New Roman" w:hAnsi="Times New Roman"/>
          <w:sz w:val="26"/>
          <w:szCs w:val="26"/>
        </w:rPr>
        <w:tab/>
        <w:t>50</w:t>
      </w:r>
      <w:r w:rsidRPr="00307733">
        <w:rPr>
          <w:rFonts w:ascii="Times New Roman" w:hAnsi="Times New Roman"/>
          <w:sz w:val="26"/>
          <w:szCs w:val="26"/>
        </w:rPr>
        <w:tab/>
        <w:t>20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Агавня</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Букановка</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r>
      <w:proofErr w:type="spellStart"/>
      <w:r w:rsidRPr="00307733">
        <w:rPr>
          <w:rFonts w:ascii="Times New Roman" w:hAnsi="Times New Roman"/>
          <w:sz w:val="26"/>
          <w:szCs w:val="26"/>
        </w:rPr>
        <w:t>руч</w:t>
      </w:r>
      <w:proofErr w:type="spellEnd"/>
      <w:r w:rsidRPr="00307733">
        <w:rPr>
          <w:rFonts w:ascii="Times New Roman" w:hAnsi="Times New Roman"/>
          <w:sz w:val="26"/>
          <w:szCs w:val="26"/>
        </w:rPr>
        <w:t xml:space="preserve">. </w:t>
      </w:r>
      <w:proofErr w:type="spellStart"/>
      <w:r w:rsidRPr="00307733">
        <w:rPr>
          <w:rFonts w:ascii="Times New Roman" w:hAnsi="Times New Roman"/>
          <w:sz w:val="26"/>
          <w:szCs w:val="26"/>
        </w:rPr>
        <w:t>Шутиловка</w:t>
      </w:r>
      <w:proofErr w:type="spellEnd"/>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w:t>
      </w:r>
      <w:r w:rsidRPr="00307733">
        <w:rPr>
          <w:rFonts w:ascii="Times New Roman" w:hAnsi="Times New Roman"/>
          <w:sz w:val="26"/>
          <w:szCs w:val="26"/>
        </w:rPr>
        <w:tab/>
        <w:t>ручьи б/н</w:t>
      </w:r>
      <w:r w:rsidRPr="00307733">
        <w:rPr>
          <w:rFonts w:ascii="Times New Roman" w:hAnsi="Times New Roman"/>
          <w:sz w:val="26"/>
          <w:szCs w:val="26"/>
        </w:rPr>
        <w:tab/>
        <w:t>менее 10 км</w:t>
      </w:r>
      <w:r w:rsidRPr="00307733">
        <w:rPr>
          <w:rFonts w:ascii="Times New Roman" w:hAnsi="Times New Roman"/>
          <w:sz w:val="26"/>
          <w:szCs w:val="26"/>
        </w:rPr>
        <w:tab/>
        <w:t>50</w:t>
      </w:r>
      <w:r w:rsidRPr="00307733">
        <w:rPr>
          <w:rFonts w:ascii="Times New Roman" w:hAnsi="Times New Roman"/>
          <w:sz w:val="26"/>
          <w:szCs w:val="26"/>
        </w:rPr>
        <w:tab/>
        <w:t>50</w:t>
      </w:r>
      <w:r w:rsidRPr="00307733">
        <w:rPr>
          <w:rFonts w:ascii="Times New Roman" w:hAnsi="Times New Roman"/>
          <w:sz w:val="26"/>
          <w:szCs w:val="26"/>
        </w:rPr>
        <w:tab/>
        <w:t>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границах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размещение специализированных хранилищ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 xml:space="preserve">, применение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границах </w:t>
      </w:r>
      <w:proofErr w:type="spellStart"/>
      <w:r w:rsidRPr="00307733">
        <w:rPr>
          <w:rFonts w:ascii="Times New Roman" w:hAnsi="Times New Roman"/>
          <w:sz w:val="26"/>
          <w:szCs w:val="26"/>
        </w:rPr>
        <w:t>водоохранных</w:t>
      </w:r>
      <w:proofErr w:type="spellEnd"/>
      <w:r w:rsidRPr="00307733">
        <w:rPr>
          <w:rFonts w:ascii="Times New Roman" w:hAnsi="Times New Roman"/>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45.1.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 xml:space="preserve">Ширина прибрежной защитной полосы озера, водохранилища, имеющих особо ценное </w:t>
      </w:r>
      <w:proofErr w:type="spellStart"/>
      <w:r w:rsidRPr="00307733">
        <w:rPr>
          <w:rFonts w:ascii="Times New Roman" w:hAnsi="Times New Roman"/>
          <w:sz w:val="26"/>
          <w:szCs w:val="26"/>
        </w:rPr>
        <w:t>рыбохозяйственное</w:t>
      </w:r>
      <w:proofErr w:type="spellEnd"/>
      <w:r w:rsidRPr="00307733">
        <w:rPr>
          <w:rFonts w:ascii="Times New Roman" w:hAnsi="Times New Roman"/>
          <w:sz w:val="26"/>
          <w:szCs w:val="26"/>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Примечание. На карте градостроительного зонирования показаны максимальные прибрежные защитные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прибрежных защитных полос запрещается: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6) размещение специализированных хранилищ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 xml:space="preserve">, применение пестицидов и </w:t>
      </w:r>
      <w:proofErr w:type="spellStart"/>
      <w:r w:rsidRPr="00307733">
        <w:rPr>
          <w:rFonts w:ascii="Times New Roman" w:hAnsi="Times New Roman"/>
          <w:sz w:val="26"/>
          <w:szCs w:val="26"/>
        </w:rPr>
        <w:t>агрохимикатов</w:t>
      </w:r>
      <w:proofErr w:type="spellEnd"/>
      <w:r w:rsidRPr="00307733">
        <w:rPr>
          <w:rFonts w:ascii="Times New Roman" w:hAnsi="Times New Roman"/>
          <w:sz w:val="26"/>
          <w:szCs w:val="26"/>
        </w:rPr>
        <w:t>;</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сброс сточных, в том числе дренажных, вод;</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9) распашка земель;</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размещение отвалов размываемых грунтов;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выпас сельскохозяйственных животных и организация для них летних лагерей, ванн.</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45.2. Береговые полосы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45.3. Зона возможного затопления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1,5 м и более), не имеющих соответствующих сооружений инженерной защиты.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45.4. Зоны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«Водный кодекс Российской Федерации» от 03.06.2006г № 74-ФЗ, ст. 67.1.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определения границ зон затопления, подтопления (утв. постановлением Правительства РФ от 18 апреля 2014 г. № 360).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13.6.</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104.13330.2012 «СНиП 2.06.15-85 Инженерная защита территорий от затопления и подтопления».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58.13330.2010 «СНиП 33-01-2003 Гидротехнические сооружения. Основные положения»,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Зоны затопления определяются в отношении: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а) территорий, которые прилегают к </w:t>
      </w:r>
      <w:proofErr w:type="spellStart"/>
      <w:r w:rsidRPr="00307733">
        <w:rPr>
          <w:rFonts w:ascii="Times New Roman" w:hAnsi="Times New Roman"/>
          <w:sz w:val="26"/>
          <w:szCs w:val="26"/>
        </w:rPr>
        <w:t>незарегулированным</w:t>
      </w:r>
      <w:proofErr w:type="spellEnd"/>
      <w:r w:rsidRPr="00307733">
        <w:rPr>
          <w:rFonts w:ascii="Times New Roman" w:hAnsi="Times New Roman"/>
          <w:sz w:val="26"/>
          <w:szCs w:val="26"/>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территорий, прилегающих к устьевым участкам водотоков, затапливаемых в результате нагонных явлений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территорий, прилегающих к естественным водоемам, затапливаемых при уровнях воды однопроцентной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подтопления определяются: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территории сильного подтопления - при глубине залегания грунтовых вод менее 0,3 метра;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территории умеренного подтопления - при глубине залегания грунтовых вод от 0,3 - 0,7 до 1,2 - 2 метров от поверхности;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в) территории слабого подтопления - при глубине залегания грунтовых вод от 2 до 3 метров.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зон затопления, подтопления запрещаются: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использование сточных вод в целях регулирования плодородия почв;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осуществление авиационных мер по борьбе с вредными организмами.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 водного объекта обязан осуществлять меры по предотвращению негативного воздействия вод и ликвидации его последствий.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46. Площади залегания полезных ископаемых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Земельный кодекс РФ.</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Закон РФ "О недрах" от 21.02.1992 № 2395-1, ст. 25,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 Территории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3.1, 5.1, 36 и другими нормативно-правовыми актами.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w:t>
      </w:r>
      <w:r w:rsidRPr="00307733">
        <w:rPr>
          <w:rFonts w:ascii="Times New Roman" w:hAnsi="Times New Roman"/>
          <w:sz w:val="26"/>
          <w:szCs w:val="26"/>
        </w:rPr>
        <w:lastRenderedPageBreak/>
        <w:t>с ним исторически и функционально, являющаяся его неотъемлемой частью и установленная в соответствии с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культурного наследия могут не совпадать с границами существующих земельных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от 25.06.2002 № 73-ФЗ,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территории объекта археологического наследия определяются на основании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Проект границ территории объекта культурного наследия оформляется в графической форме и в текстовой форме (в виде схемы границ).</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 73-ФЗ для утверждения границ территории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Памятники истории и культуры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Таблица 20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п/п</w:t>
      </w:r>
      <w:r w:rsidRPr="00307733">
        <w:rPr>
          <w:rFonts w:ascii="Times New Roman" w:hAnsi="Times New Roman"/>
          <w:sz w:val="26"/>
          <w:szCs w:val="26"/>
        </w:rPr>
        <w:tab/>
        <w:t>Наименование объекта</w:t>
      </w:r>
      <w:r w:rsidRPr="00307733">
        <w:rPr>
          <w:rFonts w:ascii="Times New Roman" w:hAnsi="Times New Roman"/>
          <w:sz w:val="26"/>
          <w:szCs w:val="26"/>
        </w:rPr>
        <w:tab/>
        <w:t>Датировка объекта</w:t>
      </w:r>
      <w:r w:rsidRPr="00307733">
        <w:rPr>
          <w:rFonts w:ascii="Times New Roman" w:hAnsi="Times New Roman"/>
          <w:sz w:val="26"/>
          <w:szCs w:val="26"/>
        </w:rPr>
        <w:tab/>
        <w:t>Местонахождение объекта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Усадьба Прончищевых</w:t>
      </w:r>
      <w:r w:rsidRPr="00307733">
        <w:rPr>
          <w:rFonts w:ascii="Times New Roman" w:hAnsi="Times New Roman"/>
          <w:sz w:val="26"/>
          <w:szCs w:val="26"/>
        </w:rPr>
        <w:tab/>
      </w:r>
      <w:proofErr w:type="spellStart"/>
      <w:r w:rsidRPr="00307733">
        <w:rPr>
          <w:rFonts w:ascii="Times New Roman" w:hAnsi="Times New Roman"/>
          <w:sz w:val="26"/>
          <w:szCs w:val="26"/>
        </w:rPr>
        <w:t>кон.XVIII</w:t>
      </w:r>
      <w:proofErr w:type="spellEnd"/>
      <w:r w:rsidRPr="00307733">
        <w:rPr>
          <w:rFonts w:ascii="Times New Roman" w:hAnsi="Times New Roman"/>
          <w:sz w:val="26"/>
          <w:szCs w:val="26"/>
        </w:rPr>
        <w:t>- нач. XIX- нач. XX вв.</w:t>
      </w:r>
      <w:r w:rsidRPr="00307733">
        <w:rPr>
          <w:rFonts w:ascii="Times New Roman" w:hAnsi="Times New Roman"/>
          <w:sz w:val="26"/>
          <w:szCs w:val="26"/>
        </w:rPr>
        <w:tab/>
        <w:t xml:space="preserve">с. </w:t>
      </w:r>
      <w:proofErr w:type="spellStart"/>
      <w:r w:rsidRPr="00307733">
        <w:rPr>
          <w:rFonts w:ascii="Times New Roman" w:hAnsi="Times New Roman"/>
          <w:sz w:val="26"/>
          <w:szCs w:val="26"/>
        </w:rPr>
        <w:t>Богимово</w:t>
      </w:r>
      <w:proofErr w:type="spellEnd"/>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Выявленные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Школа</w:t>
      </w:r>
      <w:r w:rsidRPr="00307733">
        <w:rPr>
          <w:rFonts w:ascii="Times New Roman" w:hAnsi="Times New Roman"/>
          <w:sz w:val="26"/>
          <w:szCs w:val="26"/>
        </w:rPr>
        <w:tab/>
        <w:t>кон. XIX 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Школьный парк</w:t>
      </w:r>
      <w:r w:rsidRPr="00307733">
        <w:rPr>
          <w:rFonts w:ascii="Times New Roman" w:hAnsi="Times New Roman"/>
          <w:sz w:val="26"/>
          <w:szCs w:val="26"/>
        </w:rPr>
        <w:tab/>
        <w:t>кон. XIX- нач. XX вв.</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w:t>
      </w:r>
      <w:r w:rsidRPr="00307733">
        <w:rPr>
          <w:rFonts w:ascii="Times New Roman" w:hAnsi="Times New Roman"/>
          <w:sz w:val="26"/>
          <w:szCs w:val="26"/>
        </w:rPr>
        <w:tab/>
        <w:t>Богадельня</w:t>
      </w:r>
      <w:r w:rsidRPr="00307733">
        <w:rPr>
          <w:rFonts w:ascii="Times New Roman" w:hAnsi="Times New Roman"/>
          <w:sz w:val="26"/>
          <w:szCs w:val="26"/>
        </w:rPr>
        <w:tab/>
      </w:r>
      <w:proofErr w:type="spellStart"/>
      <w:r w:rsidRPr="00307733">
        <w:rPr>
          <w:rFonts w:ascii="Times New Roman" w:hAnsi="Times New Roman"/>
          <w:sz w:val="26"/>
          <w:szCs w:val="26"/>
        </w:rPr>
        <w:t>вт.пол</w:t>
      </w:r>
      <w:proofErr w:type="spellEnd"/>
      <w:r w:rsidRPr="00307733">
        <w:rPr>
          <w:rFonts w:ascii="Times New Roman" w:hAnsi="Times New Roman"/>
          <w:sz w:val="26"/>
          <w:szCs w:val="26"/>
        </w:rPr>
        <w:t>. XIX</w:t>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w:t>
      </w:r>
      <w:r w:rsidRPr="00307733">
        <w:rPr>
          <w:rFonts w:ascii="Times New Roman" w:hAnsi="Times New Roman"/>
          <w:sz w:val="26"/>
          <w:szCs w:val="26"/>
        </w:rPr>
        <w:tab/>
        <w:t>Братская могила</w:t>
      </w:r>
      <w:r w:rsidRPr="00307733">
        <w:rPr>
          <w:rFonts w:ascii="Times New Roman" w:hAnsi="Times New Roman"/>
          <w:sz w:val="26"/>
          <w:szCs w:val="26"/>
        </w:rPr>
        <w:tab/>
      </w:r>
      <w:r w:rsidRPr="00307733">
        <w:rPr>
          <w:rFonts w:ascii="Times New Roman" w:hAnsi="Times New Roman"/>
          <w:sz w:val="26"/>
          <w:szCs w:val="26"/>
        </w:rPr>
        <w:tab/>
        <w:t>с. Сашкино</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w:t>
      </w:r>
      <w:r w:rsidRPr="00307733">
        <w:rPr>
          <w:rFonts w:ascii="Times New Roman" w:hAnsi="Times New Roman"/>
          <w:sz w:val="26"/>
          <w:szCs w:val="26"/>
        </w:rPr>
        <w:tab/>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границах территории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w:t>
      </w:r>
      <w:r w:rsidRPr="00307733">
        <w:rPr>
          <w:rFonts w:ascii="Times New Roman" w:hAnsi="Times New Roman"/>
          <w:sz w:val="26"/>
          <w:szCs w:val="26"/>
        </w:rPr>
        <w:lastRenderedPageBreak/>
        <w:t>(памятников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w:t>
      </w:r>
      <w:r w:rsidRPr="00307733">
        <w:rPr>
          <w:rFonts w:ascii="Times New Roman" w:hAnsi="Times New Roman"/>
          <w:sz w:val="26"/>
          <w:szCs w:val="26"/>
        </w:rPr>
        <w:lastRenderedPageBreak/>
        <w:t>нормативными правовыми актами субъектов Российской Федерации, на территории которых находится обнаруженный объект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r w:rsidRPr="00307733">
        <w:rPr>
          <w:rFonts w:ascii="Times New Roman" w:hAnsi="Times New Roman"/>
          <w:sz w:val="26"/>
          <w:szCs w:val="26"/>
        </w:rPr>
        <w:lastRenderedPageBreak/>
        <w:t>органа охраны объектов культурного наследия, на основании предписания которого работы были приостановлены.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47.1.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Необходимый состав зон охраны объекта культурного наследия определяется проектом зон охраны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Требование об установлении зон охраны объекта культурного наследия к выявленному объекту культурного наследия не предъявляется.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историческом и ландшафтном окружении.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обеспечение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д) иные требования, необходимые для сохранения и восстановления (регенерации) охраняемого природного ландшафта.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Статья 47.2. Зоны минимальных расстояний памятников истории и культуры до транспортных и инженерных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w:t>
      </w:r>
      <w:r w:rsidRPr="00307733">
        <w:rPr>
          <w:rFonts w:ascii="Times New Roman" w:hAnsi="Times New Roman"/>
          <w:sz w:val="26"/>
          <w:szCs w:val="26"/>
        </w:rPr>
        <w:tab/>
        <w:t>Регламентирующий документ.</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СП 42.13330.2011 «СНиП 2.07.01-89* Градостроительство. Планировка и застройка городских и сельских поселений», п. 14.28.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2.</w:t>
      </w:r>
      <w:r w:rsidRPr="00307733">
        <w:rPr>
          <w:rFonts w:ascii="Times New Roman" w:hAnsi="Times New Roman"/>
          <w:sz w:val="26"/>
          <w:szCs w:val="26"/>
        </w:rPr>
        <w:tab/>
        <w:t>Порядок установления и размеры, режим использования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Расстояния от памятников истории и культуры до транспортных и инженерных коммуникаций следует принимать не менее, 5 м: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проезжих частей магистралей скоростного и непрерывного движения, линий метрополитена мелкого заложения: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условиях сложного рельефа……………………………………………………100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на плоском рельефе………………………………………………………………..50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сетей водопровода, канализации и теплоснабжения (кроме разводящих)…..5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до других подземных инженерных сетей…………………………………………5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 условиях реконструкции указанные расстояния до инженерных сетей допускается сокращать, но принимать не менее, 2 м: до </w:t>
      </w:r>
      <w:proofErr w:type="spellStart"/>
      <w:r w:rsidRPr="00307733">
        <w:rPr>
          <w:rFonts w:ascii="Times New Roman" w:hAnsi="Times New Roman"/>
          <w:sz w:val="26"/>
          <w:szCs w:val="26"/>
        </w:rPr>
        <w:t>водонесущих</w:t>
      </w:r>
      <w:proofErr w:type="spellEnd"/>
      <w:r w:rsidRPr="00307733">
        <w:rPr>
          <w:rFonts w:ascii="Times New Roman" w:hAnsi="Times New Roman"/>
          <w:sz w:val="26"/>
          <w:szCs w:val="26"/>
        </w:rPr>
        <w:t xml:space="preserve"> сетей – 5; </w:t>
      </w:r>
      <w:proofErr w:type="spellStart"/>
      <w:r w:rsidRPr="00307733">
        <w:rPr>
          <w:rFonts w:ascii="Times New Roman" w:hAnsi="Times New Roman"/>
          <w:sz w:val="26"/>
          <w:szCs w:val="26"/>
        </w:rPr>
        <w:t>неводонесущих</w:t>
      </w:r>
      <w:proofErr w:type="spellEnd"/>
      <w:r w:rsidRPr="00307733">
        <w:rPr>
          <w:rFonts w:ascii="Times New Roman" w:hAnsi="Times New Roman"/>
          <w:sz w:val="26"/>
          <w:szCs w:val="26"/>
        </w:rPr>
        <w:t xml:space="preserve"> – 2. При этом необходимо обеспечивать проведение специальных технических мероприятий при производстве строительных работ.</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ЧАСТЬ III.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РАЗДЕЛ 9. КАРТА ГРАДОСТРОИТЕЛЬНОГО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Основой зонирования является генеральный план поселения.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На карте градостроительного зонирования показаны: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1) территориальные зоны в соответствии с частью 2 настоящих Правил;</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2) границы зон с особыми условиями использования территорий – санитарно-защитные зоны,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иные зоны, установленные в соответствии с законодательством Российской Федерации;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3) территории, для которых градостроительные регламенты не устанавливаются.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Структура и кодировка территориальных зон, принята согласно таблице условных обозначений и наименований территориальных зон, приложения к Приказу 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Приложение 3</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Основные понятия, используемые в правилах землепользования и застройки и их определения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Арендаторы земельных участков - лица, владеющие и пользующиеся земельными участками по договору аренды, договору субаренды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Балкон - выступающая из плоскости стены фасада огражденная площадка, служащая для отдыха в летнее время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Веранда - застекленное неотапливаемое помещение, пристроенное к зданию или встроенное в него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w:t>
      </w:r>
      <w:proofErr w:type="spellStart"/>
      <w:r w:rsidRPr="00307733">
        <w:rPr>
          <w:rFonts w:ascii="Times New Roman" w:hAnsi="Times New Roman"/>
          <w:sz w:val="26"/>
          <w:szCs w:val="26"/>
        </w:rPr>
        <w:t>поименования</w:t>
      </w:r>
      <w:proofErr w:type="spellEnd"/>
      <w:r w:rsidRPr="00307733">
        <w:rPr>
          <w:rFonts w:ascii="Times New Roman" w:hAnsi="Times New Roman"/>
          <w:sz w:val="26"/>
          <w:szCs w:val="26"/>
        </w:rPr>
        <w:t xml:space="preserve"> этих видов в статье 44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Водоохранная</w:t>
      </w:r>
      <w:proofErr w:type="spellEnd"/>
      <w:r w:rsidRPr="00307733">
        <w:rPr>
          <w:rFonts w:ascii="Times New Roman" w:hAnsi="Times New Roman"/>
          <w:sz w:val="26"/>
          <w:szCs w:val="26"/>
        </w:rPr>
        <w:t xml:space="preserve"> зона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Вспомогательные виды разрешенного использования - дополнительные по отношению к основным видам разрешенного использования недвижимости и параметрам разрешенного строительства, установленным статьей 44 настоящих Правил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Высота строения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w:t>
      </w:r>
      <w:r w:rsidRPr="00307733">
        <w:rPr>
          <w:rFonts w:ascii="Times New Roman" w:hAnsi="Times New Roman"/>
          <w:sz w:val="26"/>
          <w:szCs w:val="26"/>
        </w:rPr>
        <w:lastRenderedPageBreak/>
        <w:t>архитектурно-строительного проектирования, строительства, капитального ремонта, реконструкции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Градостроительная документация -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(Федеральный закон от 10.12.1995 N 196-ФЗ "О безопасности дорожного движения").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индивидуальный - отдельно стоящий жилой дом с количеством этажей не более чем три, предназначенный для проживания одной семьи (объект индивидуального жилищного строительства).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Жилой дом многоквартирный - совокупность более двух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Земельный участок - часть поверхности земли (в том числе почвенный слой), границы, которой описаны и удостоверены в установленном порядке.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Застроенный участок земли - участок, на котором расположены здания, строения, наземные, подземные и иные сооружения.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Зеленые насаждения - совокупность лесной, древесно-кустарниковой и травянистой растительности на территории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Землевладельцы - физические лица, владеющие и пользующиеся земельными участками на праве пожизненного наследуемого владения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Землепользователи - юридические лица, определенные ст. 20 Земельного кодекса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307733">
        <w:rPr>
          <w:rFonts w:ascii="Times New Roman" w:hAnsi="Times New Roman"/>
          <w:sz w:val="26"/>
          <w:szCs w:val="26"/>
        </w:rPr>
        <w:t>водоохранные</w:t>
      </w:r>
      <w:proofErr w:type="spellEnd"/>
      <w:r w:rsidRPr="00307733">
        <w:rPr>
          <w:rFonts w:ascii="Times New Roman" w:hAnsi="Times New Roman"/>
          <w:sz w:val="26"/>
          <w:szCs w:val="26"/>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Квартал - структурный элемент жилой застройки.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Канализационный колодец - элемент системы подземной наружной канализации для подключения трубопроводов или смены направления потоков, имеющий выход на уровне земли.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Коэффициент строительного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Линейно-кабельные сооружения - линии электропередачи, линии связи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Линейные объекты - сооружение инженерно-технического обеспечения, транспорта, связи, электро-, газо-,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Лоджия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Малоэтажная жилая застройка - жилая застройка этажностью до 4 этажей включительно с обеспечением, как правило, непосредственной связи квартир с земельным участком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Минимальные площадь и размеры земельных участков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Многоквартирный жилой дом - жилой дом, квартиры которого имеют выход на общие лестничные клетки, коридоры, галереи и общий для всего дома земельный участок.</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Недвижимость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 130).</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(N 73-ФЗ от 25.06.2002).</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Озелененные территории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Павильон - оборудованное строение, имеющее торговый зал и помещения для хранения товарного запаса, рассчитанное на одно или несколько рабочих мест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Палатка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Р 51303-99).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Полоса отвода автомобильных дорог - земельные участки, занятые автомобильными дорогами, их конструктивными элементами и дорожными сооружениями, являющимися технологической частью дороги.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Подполье - предназначенное для размещения трубопроводов инженерных системы пространство между перекрытием первого или цокольного этажа и поверхностью грунта (СНиП 31-02-2001. Дома жилые одноквартирные).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Проезд - 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Прибрежная защитная полоса - часть водоохраной зоны, для которой вводятся дополнительные ограничения землепользования, застройки и природопользования.</w:t>
      </w:r>
    </w:p>
    <w:p w:rsidR="00307733" w:rsidRPr="00307733" w:rsidRDefault="00307733" w:rsidP="00307733">
      <w:pPr>
        <w:spacing w:after="0" w:line="240" w:lineRule="exact"/>
        <w:contextualSpacing/>
        <w:jc w:val="both"/>
        <w:rPr>
          <w:rFonts w:ascii="Times New Roman" w:hAnsi="Times New Roman"/>
          <w:sz w:val="26"/>
          <w:szCs w:val="26"/>
        </w:rPr>
      </w:pPr>
      <w:proofErr w:type="spellStart"/>
      <w:r w:rsidRPr="00307733">
        <w:rPr>
          <w:rFonts w:ascii="Times New Roman" w:hAnsi="Times New Roman"/>
          <w:sz w:val="26"/>
          <w:szCs w:val="26"/>
        </w:rPr>
        <w:t>Приквартирный</w:t>
      </w:r>
      <w:proofErr w:type="spellEnd"/>
      <w:r w:rsidRPr="00307733">
        <w:rPr>
          <w:rFonts w:ascii="Times New Roman" w:hAnsi="Times New Roman"/>
          <w:sz w:val="26"/>
          <w:szCs w:val="26"/>
        </w:rPr>
        <w:t xml:space="preserve"> участок - земельный участок, примыкающий к дому (квартире) с непосредственным выходом на него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Публичный сервитут -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определяется общественными интересами.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Разрешенное использование земельных участков и объектов капитального строительства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w:t>
      </w:r>
      <w:r w:rsidRPr="00307733">
        <w:rPr>
          <w:rFonts w:ascii="Times New Roman" w:hAnsi="Times New Roman"/>
          <w:sz w:val="26"/>
          <w:szCs w:val="26"/>
        </w:rPr>
        <w:lastRenderedPageBreak/>
        <w:t>юридическому лицам, товарам, идеям и начинаниям и способствовать реализации товаров, идей и начинаний (N 108-ФЗ от 18.07.1995).</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Нормативные требования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Собственники земельных участков - физические и юридические лица, являющиеся собственниками земельных участков (Земельный кодекс РФ от 25.10.2001).</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Строительство - создание зданий, строений, сооружений (в том числе на месте сносимых объектов капитального строительства)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Терраса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Технические (охранные) зоны инженерных сооружений и коммуникаций -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Усадебный жилой дом - одноквартирный дом с </w:t>
      </w:r>
      <w:proofErr w:type="spellStart"/>
      <w:r w:rsidRPr="00307733">
        <w:rPr>
          <w:rFonts w:ascii="Times New Roman" w:hAnsi="Times New Roman"/>
          <w:sz w:val="26"/>
          <w:szCs w:val="26"/>
        </w:rPr>
        <w:t>приквартирным</w:t>
      </w:r>
      <w:proofErr w:type="spellEnd"/>
      <w:r w:rsidRPr="00307733">
        <w:rPr>
          <w:rFonts w:ascii="Times New Roman" w:hAnsi="Times New Roman"/>
          <w:sz w:val="26"/>
          <w:szCs w:val="26"/>
        </w:rPr>
        <w:t xml:space="preserve"> участком, постройками для подсобного хозяйства (СП 30-102-99).</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Функциональное зонирование территории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Функциональные зоны -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lastRenderedPageBreak/>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Шахтный колодец - это специально оборудованное водозаборное сооружение, открытое для общего пользования, предназначенное для подъема воды из подземных источников, соответствующей целевым показателям качества.</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 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 надземный - этаж с отметкой пола помещений не ниже планировочной отметки земли (СНиП 31-01-2003. Здания жилые многоквартирные).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 подземный - этаж с отметкой пола помещений ниже планировочной отметки земли на всю высоту помещений (СНиП 31-01-2003. Здания жилые многоквартирные).   </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цокольный - этаж с отметкой пола помещений ниже планировочной отметки земли более чем наполовину высоты помещений или первый подземный этаж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подвальный - этаж с отметкой пола помещений ниже планировочной отметки земли более чем наполовину высоты помещений или первый подземный этаж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(СНиП 31-01-2003. Здания жилые многоквартирные).</w:t>
      </w:r>
    </w:p>
    <w:p w:rsidR="00307733" w:rsidRPr="00307733" w:rsidRDefault="00307733" w:rsidP="00307733">
      <w:pPr>
        <w:spacing w:after="0" w:line="240" w:lineRule="exact"/>
        <w:contextualSpacing/>
        <w:jc w:val="both"/>
        <w:rPr>
          <w:rFonts w:ascii="Times New Roman" w:hAnsi="Times New Roman"/>
          <w:sz w:val="26"/>
          <w:szCs w:val="26"/>
        </w:rPr>
      </w:pPr>
      <w:r w:rsidRPr="00307733">
        <w:rPr>
          <w:rFonts w:ascii="Times New Roman" w:hAnsi="Times New Roman"/>
          <w:sz w:val="26"/>
          <w:szCs w:val="26"/>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307733">
        <w:rPr>
          <w:rFonts w:ascii="Times New Roman" w:hAnsi="Times New Roman"/>
          <w:sz w:val="26"/>
          <w:szCs w:val="26"/>
        </w:rPr>
        <w:t>отмостки</w:t>
      </w:r>
      <w:proofErr w:type="spellEnd"/>
      <w:r w:rsidRPr="00307733">
        <w:rPr>
          <w:rFonts w:ascii="Times New Roman" w:hAnsi="Times New Roman"/>
          <w:sz w:val="26"/>
          <w:szCs w:val="26"/>
        </w:rPr>
        <w:t xml:space="preserve"> не менее чем на два метра).</w:t>
      </w:r>
    </w:p>
    <w:p w:rsidR="00307733" w:rsidRDefault="00307733" w:rsidP="00307733">
      <w:pPr>
        <w:spacing w:after="0" w:line="240" w:lineRule="exact"/>
        <w:contextualSpacing/>
        <w:jc w:val="center"/>
        <w:rPr>
          <w:rFonts w:ascii="Times New Roman" w:hAnsi="Times New Roman"/>
          <w:b/>
          <w:sz w:val="26"/>
          <w:szCs w:val="26"/>
        </w:rPr>
      </w:pPr>
    </w:p>
    <w:p w:rsidR="000327DC" w:rsidRPr="00120A38" w:rsidRDefault="000327DC" w:rsidP="00307733">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 xml:space="preserve">2.4. Ограничения использования земельных участков и объектов капитального строительства. </w:t>
      </w:r>
    </w:p>
    <w:p w:rsidR="000327DC" w:rsidRPr="00120A38" w:rsidRDefault="000327DC" w:rsidP="00120A38">
      <w:pPr>
        <w:spacing w:after="0" w:line="240" w:lineRule="exact"/>
        <w:contextualSpacing/>
        <w:jc w:val="center"/>
        <w:rPr>
          <w:rFonts w:ascii="Times New Roman" w:hAnsi="Times New Roman"/>
          <w:b/>
          <w:sz w:val="26"/>
          <w:szCs w:val="26"/>
        </w:rPr>
      </w:pPr>
      <w:r w:rsidRPr="00120A38">
        <w:rPr>
          <w:rFonts w:ascii="Times New Roman" w:hAnsi="Times New Roman"/>
          <w:b/>
          <w:sz w:val="26"/>
          <w:szCs w:val="26"/>
        </w:rPr>
        <w:t>Зоны с особыми условиями использования территорий</w:t>
      </w:r>
    </w:p>
    <w:p w:rsidR="007D4C5D" w:rsidRPr="007D4C5D" w:rsidRDefault="007D4C5D" w:rsidP="007D4C5D">
      <w:pPr>
        <w:tabs>
          <w:tab w:val="left" w:pos="851"/>
        </w:tabs>
        <w:spacing w:before="120"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t>водоохранным</w:t>
      </w:r>
      <w:proofErr w:type="spellEnd"/>
      <w:r w:rsidRPr="007D4C5D">
        <w:rPr>
          <w:rFonts w:ascii="Times New Roman" w:eastAsia="Times New Roman" w:hAnsi="Times New Roman"/>
          <w:sz w:val="26"/>
          <w:szCs w:val="26"/>
          <w:lang w:eastAsia="ru-RU"/>
        </w:rPr>
        <w:t xml:space="preserve"> зонам, и иным зонам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lastRenderedPageBreak/>
        <w:t>водоохранным</w:t>
      </w:r>
      <w:proofErr w:type="spellEnd"/>
      <w:r w:rsidRPr="007D4C5D">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зонах, иных зонах ограничений, устанавливаются в соответствии с действующим законодательством.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определенных в соответствии с размерами, установленными требованиями действующего законодательства;</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 установленных в соответствии с действующим законодательством проектами </w:t>
      </w:r>
      <w:proofErr w:type="spellStart"/>
      <w:r w:rsidRPr="007D4C5D">
        <w:rPr>
          <w:rFonts w:ascii="Times New Roman" w:eastAsia="Times New Roman" w:hAnsi="Times New Roman"/>
          <w:sz w:val="26"/>
          <w:szCs w:val="26"/>
          <w:lang w:eastAsia="ru-RU"/>
        </w:rPr>
        <w:t>водоохранных</w:t>
      </w:r>
      <w:proofErr w:type="spellEnd"/>
      <w:r w:rsidRPr="007D4C5D">
        <w:rPr>
          <w:rFonts w:ascii="Times New Roman" w:eastAsia="Times New Roman" w:hAnsi="Times New Roman"/>
          <w:sz w:val="26"/>
          <w:szCs w:val="26"/>
          <w:lang w:eastAsia="ru-RU"/>
        </w:rPr>
        <w:t xml:space="preserve"> зон;</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7D4C5D">
        <w:rPr>
          <w:rFonts w:ascii="Times New Roman" w:eastAsia="Times New Roman" w:hAnsi="Times New Roman"/>
          <w:sz w:val="26"/>
          <w:szCs w:val="26"/>
          <w:lang w:eastAsia="ru-RU"/>
        </w:rPr>
        <w:t>водоохранным</w:t>
      </w:r>
      <w:proofErr w:type="spellEnd"/>
      <w:r w:rsidRPr="007D4C5D">
        <w:rPr>
          <w:rFonts w:ascii="Times New Roman" w:eastAsia="Times New Roman" w:hAnsi="Times New Roman"/>
          <w:sz w:val="26"/>
          <w:szCs w:val="26"/>
          <w:lang w:eastAsia="ru-RU"/>
        </w:rPr>
        <w:t xml:space="preserve"> зонам, иным зонам ограничений, являются несоответствующими настоящим Правилам.</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w:t>
      </w:r>
      <w:r w:rsidRPr="007D4C5D">
        <w:rPr>
          <w:rFonts w:ascii="Times New Roman" w:eastAsia="Times New Roman" w:hAnsi="Times New Roman"/>
          <w:sz w:val="26"/>
          <w:szCs w:val="26"/>
          <w:lang w:eastAsia="ru-RU"/>
        </w:rPr>
        <w:tab/>
        <w:t>виды запрещенного использования – в соответствии с требованиями санитарных норм и правил;</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lastRenderedPageBreak/>
        <w:t>–</w:t>
      </w:r>
      <w:r w:rsidRPr="007D4C5D">
        <w:rPr>
          <w:rFonts w:ascii="Times New Roman" w:eastAsia="Times New Roman" w:hAnsi="Times New Roman"/>
          <w:sz w:val="26"/>
          <w:szCs w:val="26"/>
          <w:lang w:eastAsia="ru-RU"/>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Видами зон действия градостроительных ограничений в соответствие с действующим законодательством также являются: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7D4C5D" w:rsidRPr="007D4C5D" w:rsidRDefault="007D4C5D" w:rsidP="007D4C5D">
      <w:pPr>
        <w:tabs>
          <w:tab w:val="left" w:pos="851"/>
        </w:tabs>
        <w:spacing w:after="0" w:line="360" w:lineRule="auto"/>
        <w:ind w:firstLine="709"/>
        <w:jc w:val="both"/>
        <w:rPr>
          <w:rFonts w:ascii="Times New Roman" w:eastAsia="Times New Roman" w:hAnsi="Times New Roman"/>
          <w:sz w:val="26"/>
          <w:szCs w:val="26"/>
          <w:lang w:eastAsia="ru-RU"/>
        </w:rPr>
      </w:pPr>
      <w:r w:rsidRPr="007D4C5D">
        <w:rPr>
          <w:rFonts w:ascii="Times New Roman" w:eastAsia="Times New Roman" w:hAnsi="Times New Roman"/>
          <w:sz w:val="26"/>
          <w:szCs w:val="26"/>
          <w:lang w:eastAsia="ru-RU"/>
        </w:rPr>
        <w:t>2) зоны действия публичных сервитутов.</w:t>
      </w:r>
    </w:p>
    <w:p w:rsidR="007D4C5D" w:rsidRPr="007D4C5D" w:rsidRDefault="007D4C5D" w:rsidP="007D4C5D">
      <w:pPr>
        <w:spacing w:after="0" w:line="240" w:lineRule="exact"/>
        <w:contextualSpacing/>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83"/>
        <w:gridCol w:w="2258"/>
        <w:gridCol w:w="3779"/>
      </w:tblGrid>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w:t>
            </w:r>
          </w:p>
        </w:tc>
        <w:tc>
          <w:tcPr>
            <w:tcW w:w="2126"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Наименование объекта</w:t>
            </w:r>
          </w:p>
        </w:tc>
        <w:tc>
          <w:tcPr>
            <w:tcW w:w="2127"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Параметры зон,(м)</w:t>
            </w:r>
          </w:p>
        </w:tc>
        <w:tc>
          <w:tcPr>
            <w:tcW w:w="4501" w:type="dxa"/>
            <w:shd w:val="clear" w:color="auto" w:fill="auto"/>
            <w:vAlign w:val="center"/>
          </w:tcPr>
          <w:p w:rsidR="007D4C5D" w:rsidRPr="0051170F" w:rsidRDefault="007D4C5D" w:rsidP="0051170F">
            <w:pPr>
              <w:jc w:val="center"/>
              <w:rPr>
                <w:rFonts w:ascii="Times New Roman" w:hAnsi="Times New Roman"/>
                <w:b/>
                <w:sz w:val="26"/>
                <w:szCs w:val="26"/>
              </w:rPr>
            </w:pPr>
            <w:r w:rsidRPr="0051170F">
              <w:rPr>
                <w:rFonts w:ascii="Times New Roman" w:hAnsi="Times New Roman"/>
                <w:b/>
                <w:sz w:val="26"/>
                <w:szCs w:val="26"/>
              </w:rPr>
              <w:t>Ограничения использования земельных участков в границах зон</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220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Согласно Постановлению Правительства Российской Федерации №160 от 24.02.2009г.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охранных зонах запрещается осуществлять любые действия, </w:t>
            </w:r>
            <w:r w:rsidRPr="0051170F">
              <w:rPr>
                <w:rFonts w:ascii="Times New Roman" w:hAnsi="Times New Roman"/>
                <w:sz w:val="26"/>
                <w:szCs w:val="26"/>
              </w:rPr>
              <w:lastRenderedPageBreak/>
              <w:t>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w:t>
            </w:r>
            <w:r w:rsidRPr="0051170F">
              <w:rPr>
                <w:rFonts w:ascii="Times New Roman" w:hAnsi="Times New Roman"/>
                <w:sz w:val="26"/>
                <w:szCs w:val="26"/>
              </w:rPr>
              <w:tab/>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w:t>
            </w:r>
            <w:r w:rsidRPr="0051170F">
              <w:rPr>
                <w:rFonts w:ascii="Times New Roman" w:hAnsi="Times New Roman"/>
                <w:sz w:val="26"/>
                <w:szCs w:val="26"/>
              </w:rPr>
              <w:tab/>
              <w:t>размещать любые объекты и предметы (материалы) в пределах созданных в соответствии с требованиями нормативно -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w:t>
            </w:r>
            <w:r w:rsidRPr="0051170F">
              <w:rPr>
                <w:rFonts w:ascii="Times New Roman" w:hAnsi="Times New Roman"/>
                <w:sz w:val="26"/>
                <w:szCs w:val="26"/>
              </w:rPr>
              <w:tab/>
              <w:t xml:space="preserve">находиться в пределах огороженной территории и помещениях </w:t>
            </w:r>
            <w:r w:rsidRPr="0051170F">
              <w:rPr>
                <w:rFonts w:ascii="Times New Roman" w:hAnsi="Times New Roman"/>
                <w:sz w:val="26"/>
                <w:szCs w:val="26"/>
              </w:rPr>
              <w:lastRenderedPageBreak/>
              <w:t>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г)</w:t>
            </w:r>
            <w:r w:rsidRPr="0051170F">
              <w:rPr>
                <w:rFonts w:ascii="Times New Roman" w:hAnsi="Times New Roman"/>
                <w:sz w:val="26"/>
                <w:szCs w:val="26"/>
              </w:rPr>
              <w:tab/>
              <w:t>размещать свалки;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w:t>
            </w:r>
            <w:r w:rsidRPr="0051170F">
              <w:rPr>
                <w:rFonts w:ascii="Times New Roman" w:hAnsi="Times New Roman"/>
                <w:sz w:val="26"/>
                <w:szCs w:val="26"/>
              </w:rPr>
              <w:tab/>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е)</w:t>
            </w:r>
            <w:r w:rsidRPr="0051170F">
              <w:rPr>
                <w:rFonts w:ascii="Times New Roman" w:hAnsi="Times New Roman"/>
                <w:sz w:val="26"/>
                <w:szCs w:val="26"/>
              </w:rPr>
              <w:tab/>
              <w:t>складировать или размещать хранилища любых, в том числе горюче-смазочных, материалов;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w:t>
            </w:r>
            <w:r w:rsidRPr="0051170F">
              <w:rPr>
                <w:rFonts w:ascii="Times New Roman" w:hAnsi="Times New Roman"/>
                <w:sz w:val="26"/>
                <w:szCs w:val="26"/>
              </w:rPr>
              <w:tab/>
              <w:t>размещать детские и спортивные площадки, стадионы, рынки, торговые точки, полевые станы,</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загоны для скота, гаражи и </w:t>
            </w:r>
            <w:r w:rsidRPr="0051170F">
              <w:rPr>
                <w:rFonts w:ascii="Times New Roman" w:hAnsi="Times New Roman"/>
                <w:sz w:val="26"/>
                <w:szCs w:val="26"/>
              </w:rPr>
              <w:lastRenderedPageBreak/>
              <w:t>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з)</w:t>
            </w:r>
            <w:r w:rsidRPr="0051170F">
              <w:rPr>
                <w:rFonts w:ascii="Times New Roman" w:hAnsi="Times New Roman"/>
                <w:sz w:val="26"/>
                <w:szCs w:val="26"/>
              </w:rPr>
              <w:tab/>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w:t>
            </w:r>
            <w:r w:rsidRPr="0051170F">
              <w:rPr>
                <w:rFonts w:ascii="Times New Roman" w:hAnsi="Times New Roman"/>
                <w:sz w:val="26"/>
                <w:szCs w:val="26"/>
              </w:rPr>
              <w:tab/>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 осуществлять проход судов с поднятыми стрелами кранов и других механизмов (в охранных зонах воздушных линий электропередачи).</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110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35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15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Линии электропередач </w:t>
            </w:r>
            <w:r w:rsidRPr="0051170F">
              <w:rPr>
                <w:rFonts w:ascii="Times New Roman" w:hAnsi="Times New Roman"/>
                <w:sz w:val="26"/>
                <w:szCs w:val="26"/>
              </w:rPr>
              <w:lastRenderedPageBreak/>
              <w:t xml:space="preserve">10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 xml:space="preserve">10 м в каждую </w:t>
            </w:r>
            <w:r w:rsidRPr="0051170F">
              <w:rPr>
                <w:rFonts w:ascii="Times New Roman" w:hAnsi="Times New Roman"/>
                <w:sz w:val="26"/>
                <w:szCs w:val="26"/>
              </w:rPr>
              <w:lastRenderedPageBreak/>
              <w:t>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1 – 20кВ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10 в каждую сторону от края провода (5 - для линий с самонесущими или изолированными проводами, размещенных в границах населенных пунктов)</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Линии электропередач</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до 1 </w:t>
            </w:r>
            <w:proofErr w:type="spellStart"/>
            <w:r w:rsidRPr="0051170F">
              <w:rPr>
                <w:rFonts w:ascii="Times New Roman" w:hAnsi="Times New Roman"/>
                <w:sz w:val="26"/>
                <w:szCs w:val="26"/>
              </w:rPr>
              <w:t>кВ</w:t>
            </w:r>
            <w:proofErr w:type="spellEnd"/>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2 м в каждую сторону от края провода</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Подземные кабельные линий электропередачи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w:t>
            </w:r>
            <w:r w:rsidRPr="0051170F">
              <w:rPr>
                <w:rFonts w:ascii="Times New Roman" w:hAnsi="Times New Roman"/>
                <w:sz w:val="26"/>
                <w:szCs w:val="26"/>
              </w:rPr>
              <w:lastRenderedPageBreak/>
              <w:t>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8</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Газораспределительные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виде территории, ограниченной условными линиями, проходящими на расстоянии 2 метров с каждой стороны газопровода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Согласно Постановления Правительства РФ от 20.11.2000 №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w:t>
            </w:r>
            <w:r w:rsidRPr="0051170F">
              <w:rPr>
                <w:rFonts w:ascii="Times New Roman" w:hAnsi="Times New Roman"/>
                <w:sz w:val="26"/>
                <w:szCs w:val="26"/>
              </w:rPr>
              <w:lastRenderedPageBreak/>
              <w:t>условий их нормальной эксплуатации налагаются ограничения (обременения):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а) строить объекты жилищно-гражданского и производственного назначения;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 устраивать свалки и склады, разливать растворы кислот, солей, щелочей и других химически активных веществ;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е) огораживать и перегораживать охранные зоны, препятствовать доступу персонала эксплуатационных организаций к </w:t>
            </w:r>
            <w:r w:rsidRPr="0051170F">
              <w:rPr>
                <w:rFonts w:ascii="Times New Roman" w:hAnsi="Times New Roman"/>
                <w:sz w:val="26"/>
                <w:szCs w:val="26"/>
              </w:rPr>
              <w:lastRenderedPageBreak/>
              <w:t>газораспределительным сетям, проведению обслуживания и устранению повреждений газораспределительных сетей;</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ж) разводить огонь и размещать источники огня;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з) рыть погреба, копать и обрабатывать почву сельскохозяйственными и мелиоративными орудиями и механизмами на глубину более 0,3 метра;</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л) самовольно подключаться к газораспределительным сетям.</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w:t>
            </w:r>
            <w:r w:rsidRPr="0051170F">
              <w:rPr>
                <w:rFonts w:ascii="Times New Roman" w:hAnsi="Times New Roman"/>
                <w:sz w:val="26"/>
                <w:szCs w:val="26"/>
              </w:rPr>
              <w:lastRenderedPageBreak/>
              <w:t>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9</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Отдельно стоящие газорегуляторных пункты</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виде территории, ограниченной замкнутой линией, проведенной на расстоянии 10 метров от границ этих объектов.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газорегуляторных пунктов, </w:t>
            </w:r>
            <w:r w:rsidRPr="0051170F">
              <w:rPr>
                <w:rFonts w:ascii="Times New Roman" w:hAnsi="Times New Roman"/>
                <w:sz w:val="26"/>
                <w:szCs w:val="26"/>
              </w:rPr>
              <w:lastRenderedPageBreak/>
              <w:t>пристроенных к зданиям, охранная зона не регламентируется</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10</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от 10 до 20 га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300 м</w:t>
            </w:r>
          </w:p>
        </w:tc>
        <w:tc>
          <w:tcPr>
            <w:tcW w:w="4501" w:type="dxa"/>
            <w:vMerge w:val="restart"/>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Согласно Постановления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w:t>
            </w:r>
            <w:r w:rsidRPr="0051170F">
              <w:rPr>
                <w:rFonts w:ascii="Times New Roman" w:hAnsi="Times New Roman"/>
                <w:sz w:val="26"/>
                <w:szCs w:val="26"/>
              </w:rPr>
              <w:lastRenderedPageBreak/>
              <w:t>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11</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Кладбища от 10 и менее га.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100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12</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Закрытые кладбища и мемориальные комплексы, кладбища с погребением после кремации, колумбарии, сельские кладбища</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(перечень см ниже)</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Санитарно-защитная зона 50 м</w:t>
            </w:r>
          </w:p>
        </w:tc>
        <w:tc>
          <w:tcPr>
            <w:tcW w:w="4501" w:type="dxa"/>
            <w:vMerge/>
            <w:shd w:val="clear" w:color="auto" w:fill="auto"/>
            <w:vAlign w:val="center"/>
          </w:tcPr>
          <w:p w:rsidR="007D4C5D" w:rsidRPr="0051170F" w:rsidRDefault="007D4C5D" w:rsidP="0051170F">
            <w:pPr>
              <w:jc w:val="center"/>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13</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Объект культурного наследия</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(наименования объектов см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памятника, расположенного в границах населенного пункта, на расстоянии 100 метров от внешних границ территории памятника, </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памятника, расположенного вне границ населенного пункта, на расстоянии 200 метров от внешних границ территории памятника;</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Для ансамбля, расположенного в границах населенного пункта, на расстоянии 150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ансамбля, </w:t>
            </w:r>
            <w:r w:rsidRPr="0051170F">
              <w:rPr>
                <w:rFonts w:ascii="Times New Roman" w:hAnsi="Times New Roman"/>
                <w:sz w:val="26"/>
                <w:szCs w:val="26"/>
              </w:rPr>
              <w:lastRenderedPageBreak/>
              <w:t>расположенного вне границ населенного пункта, на расстоянии 250 метров от внешних границ территории ансамбля.</w:t>
            </w:r>
          </w:p>
          <w:p w:rsidR="007D4C5D" w:rsidRPr="0051170F" w:rsidRDefault="007D4C5D" w:rsidP="0051170F">
            <w:pPr>
              <w:jc w:val="both"/>
              <w:rPr>
                <w:rFonts w:ascii="Times New Roman" w:hAnsi="Times New Roman"/>
                <w:sz w:val="26"/>
                <w:szCs w:val="26"/>
              </w:rPr>
            </w:pP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w:t>
            </w:r>
            <w:r w:rsidRPr="0051170F">
              <w:rPr>
                <w:rFonts w:ascii="Times New Roman" w:hAnsi="Times New Roman"/>
                <w:sz w:val="26"/>
                <w:szCs w:val="26"/>
              </w:rPr>
              <w:lastRenderedPageBreak/>
              <w:t>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tc>
        <w:tc>
          <w:tcPr>
            <w:tcW w:w="4501"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lastRenderedPageBreak/>
              <w:t xml:space="preserve">В соответствии с Федеральным законом от 25.06.2002 № 73-ФЗ «Об объектах культурного наследия (памятниках истории и культуры) народов Российской Федерации»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Федеральным законом от 05.04.2016 № 95-ФЗ «О внесении изменений в Федеральный закон "Об объектах культурного наследия (памятниках истории и культуры) народов Российской Федерации» и статью 15 Федерального закона «О государственном кадастре недвижимости»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В границах территории объекта культурного наследия: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w:t>
            </w:r>
            <w:r w:rsidRPr="0051170F">
              <w:rPr>
                <w:rFonts w:ascii="Times New Roman" w:hAnsi="Times New Roman"/>
                <w:sz w:val="26"/>
                <w:szCs w:val="26"/>
              </w:rPr>
              <w:lastRenderedPageBreak/>
              <w:t>культурного наследия;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3) на территории памятника, </w:t>
            </w:r>
            <w:r w:rsidRPr="0051170F">
              <w:rPr>
                <w:rFonts w:ascii="Times New Roman" w:hAnsi="Times New Roman"/>
                <w:sz w:val="26"/>
                <w:szCs w:val="26"/>
              </w:rPr>
              <w:lastRenderedPageBreak/>
              <w:t>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14</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Водный объект</w:t>
            </w:r>
          </w:p>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(наименования рек см ниже в таблице)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рек или ручьев устанавливается от их истока для рек или ручьев </w:t>
            </w:r>
            <w:r w:rsidRPr="0051170F">
              <w:rPr>
                <w:rFonts w:ascii="Times New Roman" w:hAnsi="Times New Roman"/>
                <w:sz w:val="26"/>
                <w:szCs w:val="26"/>
              </w:rPr>
              <w:lastRenderedPageBreak/>
              <w:t>протяженностью:</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1) до десяти километров -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2) от десяти до пятидесяти километров - в размере ста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3) от пятидесяти километров и более - в размере двухсот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Для реки, ручья протяженностью менее десяти километров от истока до устья </w:t>
            </w:r>
            <w:proofErr w:type="spellStart"/>
            <w:r w:rsidRPr="0051170F">
              <w:rPr>
                <w:rFonts w:ascii="Times New Roman" w:hAnsi="Times New Roman"/>
                <w:sz w:val="26"/>
                <w:szCs w:val="26"/>
              </w:rPr>
              <w:t>водоохранная</w:t>
            </w:r>
            <w:proofErr w:type="spellEnd"/>
            <w:r w:rsidRPr="0051170F">
              <w:rPr>
                <w:rFonts w:ascii="Times New Roman" w:hAnsi="Times New Roman"/>
                <w:sz w:val="26"/>
                <w:szCs w:val="26"/>
              </w:rPr>
              <w:t xml:space="preserve"> зона совпадает с прибрежной защитной полосой. Радиус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для истоков реки, ручья устанавливается в размере пятидесяти метров.</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озера, водохранилища, за исключением озера, </w:t>
            </w:r>
            <w:r w:rsidRPr="0051170F">
              <w:rPr>
                <w:rFonts w:ascii="Times New Roman" w:hAnsi="Times New Roman"/>
                <w:sz w:val="26"/>
                <w:szCs w:val="26"/>
              </w:rPr>
              <w:lastRenderedPageBreak/>
              <w:t xml:space="preserve">расположенного внутри болота, или озера, водохранилища с акваторией менее 0,5 квадратного километра, устанавливается в размере пятидесяти метров. </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Ширина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водохранилища, расположенного на водотоке, устанавливается равной ширине </w:t>
            </w:r>
            <w:proofErr w:type="spellStart"/>
            <w:r w:rsidRPr="0051170F">
              <w:rPr>
                <w:rFonts w:ascii="Times New Roman" w:hAnsi="Times New Roman"/>
                <w:sz w:val="26"/>
                <w:szCs w:val="26"/>
              </w:rPr>
              <w:t>водоохранной</w:t>
            </w:r>
            <w:proofErr w:type="spellEnd"/>
            <w:r w:rsidRPr="0051170F">
              <w:rPr>
                <w:rFonts w:ascii="Times New Roman" w:hAnsi="Times New Roman"/>
                <w:sz w:val="26"/>
                <w:szCs w:val="26"/>
              </w:rPr>
              <w:t xml:space="preserve"> зоны этого водотока.</w:t>
            </w:r>
          </w:p>
          <w:p w:rsidR="007D4C5D" w:rsidRPr="0051170F" w:rsidRDefault="007D4C5D" w:rsidP="0051170F">
            <w:pPr>
              <w:pStyle w:val="ConsPlusNormal"/>
              <w:ind w:firstLine="34"/>
              <w:jc w:val="both"/>
              <w:rPr>
                <w:sz w:val="26"/>
                <w:szCs w:val="26"/>
              </w:rPr>
            </w:pPr>
            <w:r w:rsidRPr="0051170F">
              <w:rPr>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D4C5D" w:rsidRPr="0051170F" w:rsidRDefault="007D4C5D" w:rsidP="0051170F">
            <w:pPr>
              <w:jc w:val="both"/>
              <w:rPr>
                <w:rFonts w:ascii="Times New Roman" w:hAnsi="Times New Roman"/>
                <w:sz w:val="26"/>
                <w:szCs w:val="26"/>
              </w:rPr>
            </w:pP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 xml:space="preserve">В соответствии с Водным кодексом Российской Федерации от 03.06.2006 № 74-ФЗ </w:t>
            </w:r>
          </w:p>
          <w:p w:rsidR="007D4C5D" w:rsidRPr="0051170F" w:rsidRDefault="007D4C5D" w:rsidP="0051170F">
            <w:pPr>
              <w:pStyle w:val="ConsPlusNormal"/>
              <w:jc w:val="both"/>
              <w:rPr>
                <w:sz w:val="26"/>
                <w:szCs w:val="26"/>
              </w:rPr>
            </w:pPr>
            <w:r w:rsidRPr="0051170F">
              <w:rPr>
                <w:sz w:val="26"/>
                <w:szCs w:val="26"/>
              </w:rPr>
              <w:t xml:space="preserve">В границах </w:t>
            </w:r>
            <w:proofErr w:type="spellStart"/>
            <w:r w:rsidRPr="0051170F">
              <w:rPr>
                <w:sz w:val="26"/>
                <w:szCs w:val="26"/>
              </w:rPr>
              <w:t>водоохранных</w:t>
            </w:r>
            <w:proofErr w:type="spellEnd"/>
            <w:r w:rsidRPr="0051170F">
              <w:rPr>
                <w:sz w:val="26"/>
                <w:szCs w:val="26"/>
              </w:rPr>
              <w:t xml:space="preserve"> зон запрещаются:</w:t>
            </w:r>
          </w:p>
          <w:p w:rsidR="007D4C5D" w:rsidRPr="0051170F" w:rsidRDefault="007D4C5D" w:rsidP="0051170F">
            <w:pPr>
              <w:pStyle w:val="ConsPlusNormal"/>
              <w:ind w:firstLine="540"/>
              <w:jc w:val="both"/>
              <w:rPr>
                <w:sz w:val="26"/>
                <w:szCs w:val="26"/>
              </w:rPr>
            </w:pPr>
            <w:r w:rsidRPr="0051170F">
              <w:rPr>
                <w:sz w:val="26"/>
                <w:szCs w:val="26"/>
              </w:rPr>
              <w:t>1) использование сточных вод в целях регулирования плодородия почв;</w:t>
            </w:r>
          </w:p>
          <w:p w:rsidR="007D4C5D" w:rsidRPr="0051170F" w:rsidRDefault="007D4C5D" w:rsidP="0051170F">
            <w:pPr>
              <w:pStyle w:val="ConsPlusNormal"/>
              <w:ind w:firstLine="540"/>
              <w:jc w:val="both"/>
              <w:rPr>
                <w:sz w:val="26"/>
                <w:szCs w:val="26"/>
              </w:rPr>
            </w:pPr>
            <w:r w:rsidRPr="0051170F">
              <w:rPr>
                <w:sz w:val="26"/>
                <w:szCs w:val="26"/>
              </w:rPr>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D4C5D" w:rsidRPr="0051170F" w:rsidRDefault="007D4C5D" w:rsidP="0051170F">
            <w:pPr>
              <w:pStyle w:val="ConsPlusNormal"/>
              <w:ind w:firstLine="540"/>
              <w:jc w:val="both"/>
              <w:rPr>
                <w:sz w:val="26"/>
                <w:szCs w:val="26"/>
              </w:rPr>
            </w:pPr>
            <w:r w:rsidRPr="0051170F">
              <w:rPr>
                <w:sz w:val="26"/>
                <w:szCs w:val="26"/>
              </w:rPr>
              <w:t>3) осуществление авиационных мер по борьбе с вредными организмами;</w:t>
            </w:r>
          </w:p>
          <w:p w:rsidR="007D4C5D" w:rsidRPr="0051170F" w:rsidRDefault="007D4C5D" w:rsidP="0051170F">
            <w:pPr>
              <w:pStyle w:val="ConsPlusNormal"/>
              <w:ind w:firstLine="540"/>
              <w:jc w:val="both"/>
              <w:rPr>
                <w:sz w:val="26"/>
                <w:szCs w:val="26"/>
              </w:rPr>
            </w:pPr>
            <w:r w:rsidRPr="0051170F">
              <w:rPr>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D4C5D" w:rsidRPr="0051170F" w:rsidRDefault="007D4C5D" w:rsidP="0051170F">
            <w:pPr>
              <w:pStyle w:val="ConsPlusNormal"/>
              <w:ind w:firstLine="540"/>
              <w:jc w:val="both"/>
              <w:rPr>
                <w:sz w:val="26"/>
                <w:szCs w:val="26"/>
              </w:rPr>
            </w:pPr>
            <w:r w:rsidRPr="0051170F">
              <w:rPr>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D4C5D" w:rsidRPr="0051170F" w:rsidRDefault="007D4C5D" w:rsidP="0051170F">
            <w:pPr>
              <w:pStyle w:val="ConsPlusNormal"/>
              <w:ind w:firstLine="540"/>
              <w:jc w:val="both"/>
              <w:rPr>
                <w:sz w:val="26"/>
                <w:szCs w:val="26"/>
              </w:rPr>
            </w:pPr>
            <w:r w:rsidRPr="0051170F">
              <w:rPr>
                <w:sz w:val="26"/>
                <w:szCs w:val="26"/>
              </w:rPr>
              <w:t xml:space="preserve">6) размещение специализированных хранилищ пестицидов и </w:t>
            </w:r>
            <w:proofErr w:type="spellStart"/>
            <w:r w:rsidRPr="0051170F">
              <w:rPr>
                <w:sz w:val="26"/>
                <w:szCs w:val="26"/>
              </w:rPr>
              <w:t>агрохимикатов</w:t>
            </w:r>
            <w:proofErr w:type="spellEnd"/>
            <w:r w:rsidRPr="0051170F">
              <w:rPr>
                <w:sz w:val="26"/>
                <w:szCs w:val="26"/>
              </w:rPr>
              <w:t xml:space="preserve">, применение пестицидов и </w:t>
            </w:r>
            <w:proofErr w:type="spellStart"/>
            <w:r w:rsidRPr="0051170F">
              <w:rPr>
                <w:sz w:val="26"/>
                <w:szCs w:val="26"/>
              </w:rPr>
              <w:t>агрохимикатов</w:t>
            </w:r>
            <w:proofErr w:type="spellEnd"/>
            <w:r w:rsidRPr="0051170F">
              <w:rPr>
                <w:sz w:val="26"/>
                <w:szCs w:val="26"/>
              </w:rPr>
              <w:t>;</w:t>
            </w:r>
          </w:p>
          <w:p w:rsidR="007D4C5D" w:rsidRPr="0051170F" w:rsidRDefault="007D4C5D" w:rsidP="0051170F">
            <w:pPr>
              <w:pStyle w:val="ConsPlusNormal"/>
              <w:ind w:firstLine="540"/>
              <w:jc w:val="both"/>
              <w:rPr>
                <w:sz w:val="26"/>
                <w:szCs w:val="26"/>
              </w:rPr>
            </w:pPr>
            <w:r w:rsidRPr="0051170F">
              <w:rPr>
                <w:sz w:val="26"/>
                <w:szCs w:val="26"/>
              </w:rPr>
              <w:lastRenderedPageBreak/>
              <w:t>7) сброс сточных, в том числе дренажных, вод;</w:t>
            </w:r>
          </w:p>
          <w:p w:rsidR="007D4C5D" w:rsidRPr="0051170F" w:rsidRDefault="007D4C5D" w:rsidP="0051170F">
            <w:pPr>
              <w:pStyle w:val="ConsPlusNormal"/>
              <w:ind w:firstLine="540"/>
              <w:jc w:val="both"/>
              <w:rPr>
                <w:sz w:val="26"/>
                <w:szCs w:val="26"/>
              </w:rPr>
            </w:pPr>
            <w:r w:rsidRPr="0051170F">
              <w:rPr>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history="1">
              <w:r w:rsidRPr="0051170F">
                <w:rPr>
                  <w:sz w:val="26"/>
                  <w:szCs w:val="26"/>
                </w:rPr>
                <w:t>статьей 19.1</w:t>
              </w:r>
            </w:hyperlink>
            <w:r w:rsidRPr="0051170F">
              <w:rPr>
                <w:sz w:val="26"/>
                <w:szCs w:val="26"/>
              </w:rPr>
              <w:t xml:space="preserve"> Закона Российской Федерации от 21 февраля 1992 года N 2395-1 "О недрах").</w:t>
            </w:r>
          </w:p>
          <w:p w:rsidR="007D4C5D" w:rsidRPr="0051170F" w:rsidRDefault="007D4C5D" w:rsidP="0051170F">
            <w:pPr>
              <w:pStyle w:val="ConsPlusNormal"/>
              <w:ind w:firstLine="540"/>
              <w:jc w:val="both"/>
              <w:rPr>
                <w:sz w:val="26"/>
                <w:szCs w:val="26"/>
              </w:rPr>
            </w:pPr>
            <w:r w:rsidRPr="0051170F">
              <w:rPr>
                <w:sz w:val="26"/>
                <w:szCs w:val="26"/>
              </w:rPr>
              <w:t xml:space="preserve">В границах </w:t>
            </w:r>
            <w:proofErr w:type="spellStart"/>
            <w:r w:rsidRPr="0051170F">
              <w:rPr>
                <w:sz w:val="26"/>
                <w:szCs w:val="26"/>
              </w:rPr>
              <w:t>водоохранных</w:t>
            </w:r>
            <w:proofErr w:type="spellEnd"/>
            <w:r w:rsidRPr="0051170F">
              <w:rPr>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w:t>
            </w:r>
            <w:r w:rsidRPr="0051170F">
              <w:rPr>
                <w:sz w:val="26"/>
                <w:szCs w:val="26"/>
              </w:rPr>
              <w:lastRenderedPageBreak/>
              <w:t>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D4C5D" w:rsidRPr="0051170F" w:rsidRDefault="007D4C5D" w:rsidP="0051170F">
            <w:pPr>
              <w:pStyle w:val="ConsPlusNormal"/>
              <w:ind w:firstLine="540"/>
              <w:jc w:val="both"/>
              <w:rPr>
                <w:sz w:val="26"/>
                <w:szCs w:val="26"/>
              </w:rPr>
            </w:pPr>
            <w:r w:rsidRPr="0051170F">
              <w:rPr>
                <w:sz w:val="26"/>
                <w:szCs w:val="26"/>
              </w:rPr>
              <w:t>1) централизованные системы водоотведения (канализации), централизованные ливневые системы водоотведения;</w:t>
            </w:r>
          </w:p>
          <w:p w:rsidR="007D4C5D" w:rsidRPr="0051170F" w:rsidRDefault="007D4C5D" w:rsidP="0051170F">
            <w:pPr>
              <w:pStyle w:val="ConsPlusNormal"/>
              <w:ind w:firstLine="540"/>
              <w:jc w:val="both"/>
              <w:rPr>
                <w:sz w:val="26"/>
                <w:szCs w:val="26"/>
              </w:rPr>
            </w:pPr>
            <w:r w:rsidRPr="0051170F">
              <w:rPr>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D4C5D" w:rsidRPr="0051170F" w:rsidRDefault="007D4C5D" w:rsidP="0051170F">
            <w:pPr>
              <w:pStyle w:val="ConsPlusNormal"/>
              <w:ind w:firstLine="540"/>
              <w:jc w:val="both"/>
              <w:rPr>
                <w:sz w:val="26"/>
                <w:szCs w:val="26"/>
              </w:rPr>
            </w:pPr>
            <w:r w:rsidRPr="0051170F">
              <w:rPr>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7D4C5D" w:rsidRPr="0051170F" w:rsidRDefault="007D4C5D" w:rsidP="0051170F">
            <w:pPr>
              <w:pStyle w:val="ConsPlusNormal"/>
              <w:ind w:firstLine="540"/>
              <w:jc w:val="both"/>
              <w:rPr>
                <w:sz w:val="26"/>
                <w:szCs w:val="26"/>
              </w:rPr>
            </w:pPr>
            <w:r w:rsidRPr="0051170F">
              <w:rPr>
                <w:sz w:val="26"/>
                <w:szCs w:val="26"/>
              </w:rPr>
              <w:t xml:space="preserve">4) сооружения для сбора отходов производства и потребления, а также сооружения и системы для </w:t>
            </w:r>
            <w:r w:rsidRPr="0051170F">
              <w:rPr>
                <w:sz w:val="26"/>
                <w:szCs w:val="26"/>
              </w:rPr>
              <w:lastRenderedPageBreak/>
              <w:t>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D4C5D" w:rsidRPr="0051170F" w:rsidRDefault="007D4C5D" w:rsidP="0051170F">
            <w:pPr>
              <w:jc w:val="both"/>
              <w:rPr>
                <w:rFonts w:ascii="Times New Roman" w:hAnsi="Times New Roman"/>
                <w:sz w:val="26"/>
                <w:szCs w:val="26"/>
              </w:rPr>
            </w:pP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15</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 xml:space="preserve">Канализация </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Бытовой напорной канализации — 5 метров от трубы до фундамента здания или сооружения.</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канализация самотечная, охранная зона составит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16</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Водопровод</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Охранная зона водопровода  — 5 метров от фундамента объекта до сети. Охранная зона от фундамента ограждения предприятий, эстакад, опор контактной сети и связи, железных дорог до водопровода — 3 метра.</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17</w:t>
            </w:r>
          </w:p>
        </w:tc>
        <w:tc>
          <w:tcPr>
            <w:tcW w:w="2126"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Тепловые сети</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Минимальная охранная зона тепловых сетей от наружной стенки </w:t>
            </w:r>
            <w:r w:rsidRPr="0051170F">
              <w:rPr>
                <w:rFonts w:ascii="Times New Roman" w:hAnsi="Times New Roman"/>
                <w:sz w:val="26"/>
                <w:szCs w:val="26"/>
              </w:rPr>
              <w:lastRenderedPageBreak/>
              <w:t xml:space="preserve">канала, тоннеля, от оболочки </w:t>
            </w:r>
            <w:proofErr w:type="spellStart"/>
            <w:r w:rsidRPr="0051170F">
              <w:rPr>
                <w:rFonts w:ascii="Times New Roman" w:hAnsi="Times New Roman"/>
                <w:sz w:val="26"/>
                <w:szCs w:val="26"/>
              </w:rPr>
              <w:t>бесканальной</w:t>
            </w:r>
            <w:proofErr w:type="spellEnd"/>
            <w:r w:rsidRPr="0051170F">
              <w:rPr>
                <w:rFonts w:ascii="Times New Roman" w:hAnsi="Times New Roman"/>
                <w:sz w:val="26"/>
                <w:szCs w:val="26"/>
              </w:rPr>
              <w:t xml:space="preserve"> прокладки, до фундамента здания — 5 метров.</w:t>
            </w:r>
          </w:p>
        </w:tc>
        <w:tc>
          <w:tcPr>
            <w:tcW w:w="4501" w:type="dxa"/>
            <w:shd w:val="clear" w:color="auto" w:fill="auto"/>
            <w:vAlign w:val="center"/>
          </w:tcPr>
          <w:p w:rsidR="007D4C5D" w:rsidRPr="0051170F" w:rsidRDefault="007D4C5D" w:rsidP="0051170F">
            <w:pPr>
              <w:pStyle w:val="ConsPlusNormal"/>
              <w:ind w:firstLine="540"/>
              <w:jc w:val="both"/>
              <w:rPr>
                <w:sz w:val="26"/>
                <w:szCs w:val="26"/>
              </w:rPr>
            </w:pPr>
            <w:r w:rsidRPr="0051170F">
              <w:rPr>
                <w:sz w:val="26"/>
                <w:szCs w:val="26"/>
              </w:rPr>
              <w:lastRenderedPageBreak/>
              <w:t>СП 42.13330.2011</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lastRenderedPageBreak/>
              <w:t>18</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Полигон по захоронению и сортировке бытового мусора</w:t>
            </w:r>
          </w:p>
        </w:tc>
        <w:tc>
          <w:tcPr>
            <w:tcW w:w="212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Размер санитарно-защитной зоны от жилой застройки до границ полигона –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t xml:space="preserve">СанПиН 2.1.7.722-98 </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ind w:firstLine="540"/>
              <w:jc w:val="both"/>
              <w:rPr>
                <w:sz w:val="26"/>
                <w:szCs w:val="26"/>
              </w:rPr>
            </w:pPr>
            <w:r w:rsidRPr="0051170F">
              <w:rPr>
                <w:sz w:val="26"/>
                <w:szCs w:val="26"/>
              </w:rPr>
              <w:t>жилую застройку;</w:t>
            </w:r>
          </w:p>
          <w:p w:rsidR="007D4C5D" w:rsidRPr="0051170F" w:rsidRDefault="007D4C5D" w:rsidP="0051170F">
            <w:pPr>
              <w:pStyle w:val="ConsPlusNormal"/>
              <w:ind w:firstLine="540"/>
              <w:jc w:val="both"/>
              <w:rPr>
                <w:sz w:val="26"/>
                <w:szCs w:val="26"/>
              </w:rPr>
            </w:pPr>
            <w:r w:rsidRPr="0051170F">
              <w:rPr>
                <w:sz w:val="26"/>
                <w:szCs w:val="26"/>
              </w:rPr>
              <w:t>ландшафтно-рекреационные зоны;</w:t>
            </w:r>
          </w:p>
          <w:p w:rsidR="007D4C5D" w:rsidRPr="0051170F" w:rsidRDefault="007D4C5D" w:rsidP="0051170F">
            <w:pPr>
              <w:pStyle w:val="ConsPlusNormal"/>
              <w:ind w:firstLine="540"/>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ind w:firstLine="540"/>
              <w:jc w:val="both"/>
              <w:rPr>
                <w:sz w:val="26"/>
                <w:szCs w:val="26"/>
              </w:rPr>
            </w:pPr>
            <w:r w:rsidRPr="0051170F">
              <w:rPr>
                <w:sz w:val="26"/>
                <w:szCs w:val="26"/>
              </w:rPr>
              <w:t>санаториев и домов отдыха;</w:t>
            </w:r>
          </w:p>
          <w:p w:rsidR="007D4C5D" w:rsidRPr="0051170F" w:rsidRDefault="007D4C5D" w:rsidP="0051170F">
            <w:pPr>
              <w:pStyle w:val="ConsPlusNormal"/>
              <w:ind w:firstLine="540"/>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ind w:firstLine="540"/>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ind w:firstLine="540"/>
              <w:jc w:val="both"/>
              <w:rPr>
                <w:sz w:val="26"/>
                <w:szCs w:val="26"/>
              </w:rPr>
            </w:pPr>
            <w:r w:rsidRPr="0051170F">
              <w:rPr>
                <w:sz w:val="26"/>
                <w:szCs w:val="26"/>
              </w:rPr>
              <w:t>спортивные сооружения;</w:t>
            </w:r>
          </w:p>
          <w:p w:rsidR="007D4C5D" w:rsidRPr="0051170F" w:rsidRDefault="007D4C5D" w:rsidP="0051170F">
            <w:pPr>
              <w:pStyle w:val="ConsPlusNormal"/>
              <w:ind w:firstLine="540"/>
              <w:jc w:val="both"/>
              <w:rPr>
                <w:sz w:val="26"/>
                <w:szCs w:val="26"/>
              </w:rPr>
            </w:pPr>
            <w:r w:rsidRPr="0051170F">
              <w:rPr>
                <w:sz w:val="26"/>
                <w:szCs w:val="26"/>
              </w:rPr>
              <w:t>детские площадки;</w:t>
            </w:r>
          </w:p>
          <w:p w:rsidR="007D4C5D" w:rsidRPr="0051170F" w:rsidRDefault="007D4C5D" w:rsidP="0051170F">
            <w:pPr>
              <w:pStyle w:val="ConsPlusNormal"/>
              <w:ind w:firstLine="540"/>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ind w:firstLine="540"/>
              <w:jc w:val="both"/>
              <w:rPr>
                <w:sz w:val="26"/>
                <w:szCs w:val="26"/>
              </w:rPr>
            </w:pPr>
            <w:r w:rsidRPr="0051170F">
              <w:rPr>
                <w:sz w:val="26"/>
                <w:szCs w:val="26"/>
              </w:rPr>
              <w:t>лечебно-профилактические и оздоровительные учреждения общего пользования.</w:t>
            </w:r>
          </w:p>
        </w:tc>
      </w:tr>
      <w:tr w:rsidR="0051170F" w:rsidRPr="0051170F" w:rsidTr="0051170F">
        <w:tc>
          <w:tcPr>
            <w:tcW w:w="817" w:type="dxa"/>
            <w:shd w:val="clear" w:color="auto" w:fill="auto"/>
            <w:vAlign w:val="center"/>
          </w:tcPr>
          <w:p w:rsidR="007D4C5D" w:rsidRPr="0051170F" w:rsidRDefault="007D4C5D" w:rsidP="0051170F">
            <w:pPr>
              <w:jc w:val="center"/>
              <w:rPr>
                <w:rFonts w:ascii="Times New Roman" w:hAnsi="Times New Roman"/>
                <w:sz w:val="26"/>
                <w:szCs w:val="26"/>
              </w:rPr>
            </w:pPr>
            <w:r w:rsidRPr="0051170F">
              <w:rPr>
                <w:rFonts w:ascii="Times New Roman" w:hAnsi="Times New Roman"/>
                <w:sz w:val="26"/>
                <w:szCs w:val="26"/>
              </w:rPr>
              <w:t>19</w:t>
            </w:r>
          </w:p>
        </w:tc>
        <w:tc>
          <w:tcPr>
            <w:tcW w:w="2126"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Скотомогильники</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w:t>
            </w:r>
            <w:proofErr w:type="spellStart"/>
            <w:r w:rsidRPr="0051170F">
              <w:rPr>
                <w:rFonts w:ascii="Times New Roman" w:hAnsi="Times New Roman"/>
                <w:sz w:val="26"/>
                <w:szCs w:val="26"/>
              </w:rPr>
              <w:t>Доп</w:t>
            </w:r>
            <w:proofErr w:type="spellEnd"/>
            <w:r w:rsidRPr="0051170F">
              <w:rPr>
                <w:rFonts w:ascii="Times New Roman" w:hAnsi="Times New Roman"/>
                <w:sz w:val="26"/>
                <w:szCs w:val="26"/>
              </w:rPr>
              <w:t xml:space="preserve"> инф см ниже)</w:t>
            </w:r>
          </w:p>
        </w:tc>
        <w:tc>
          <w:tcPr>
            <w:tcW w:w="2127" w:type="dxa"/>
            <w:shd w:val="clear" w:color="auto" w:fill="auto"/>
            <w:vAlign w:val="center"/>
          </w:tcPr>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с захоронением в ямах- санитарно-защитная зона 1000 м</w:t>
            </w:r>
          </w:p>
          <w:p w:rsidR="007D4C5D" w:rsidRPr="0051170F" w:rsidRDefault="007D4C5D" w:rsidP="0051170F">
            <w:pPr>
              <w:jc w:val="both"/>
              <w:rPr>
                <w:rFonts w:ascii="Times New Roman" w:hAnsi="Times New Roman"/>
                <w:sz w:val="26"/>
                <w:szCs w:val="26"/>
              </w:rPr>
            </w:pPr>
            <w:r w:rsidRPr="0051170F">
              <w:rPr>
                <w:rFonts w:ascii="Times New Roman" w:hAnsi="Times New Roman"/>
                <w:sz w:val="26"/>
                <w:szCs w:val="26"/>
              </w:rPr>
              <w:t xml:space="preserve">- с биологическими </w:t>
            </w:r>
            <w:r w:rsidRPr="0051170F">
              <w:rPr>
                <w:rFonts w:ascii="Times New Roman" w:hAnsi="Times New Roman"/>
                <w:sz w:val="26"/>
                <w:szCs w:val="26"/>
              </w:rPr>
              <w:lastRenderedPageBreak/>
              <w:t>камерами 500 м</w:t>
            </w:r>
          </w:p>
        </w:tc>
        <w:tc>
          <w:tcPr>
            <w:tcW w:w="4501" w:type="dxa"/>
            <w:shd w:val="clear" w:color="auto" w:fill="auto"/>
            <w:vAlign w:val="center"/>
          </w:tcPr>
          <w:p w:rsidR="007D4C5D" w:rsidRPr="0051170F" w:rsidRDefault="007D4C5D" w:rsidP="0051170F">
            <w:pPr>
              <w:pStyle w:val="ConsPlusNormal"/>
              <w:jc w:val="both"/>
              <w:rPr>
                <w:sz w:val="26"/>
                <w:szCs w:val="26"/>
              </w:rPr>
            </w:pPr>
            <w:r w:rsidRPr="0051170F">
              <w:rPr>
                <w:sz w:val="26"/>
                <w:szCs w:val="26"/>
              </w:rPr>
              <w:lastRenderedPageBreak/>
              <w:t xml:space="preserve">СанПиН 2.2.1./2.1.1.1200-03 «Санитарно-защитные зоны и санитарная классификация предприятий, сооружений и иных объектов» </w:t>
            </w:r>
          </w:p>
          <w:p w:rsidR="007D4C5D" w:rsidRPr="0051170F" w:rsidRDefault="007D4C5D" w:rsidP="0051170F">
            <w:pPr>
              <w:pStyle w:val="ConsPlusNormal"/>
              <w:jc w:val="both"/>
              <w:rPr>
                <w:sz w:val="26"/>
                <w:szCs w:val="26"/>
              </w:rPr>
            </w:pPr>
            <w:r w:rsidRPr="0051170F">
              <w:rPr>
                <w:sz w:val="26"/>
                <w:szCs w:val="26"/>
              </w:rPr>
              <w:t xml:space="preserve">В санитарно-защитных зонах устанавливаются ограничения на осуществление градостроительной </w:t>
            </w:r>
            <w:r w:rsidRPr="0051170F">
              <w:rPr>
                <w:sz w:val="26"/>
                <w:szCs w:val="26"/>
              </w:rPr>
              <w:lastRenderedPageBreak/>
              <w:t>деятельности.</w:t>
            </w:r>
          </w:p>
          <w:p w:rsidR="007D4C5D" w:rsidRPr="0051170F" w:rsidRDefault="007D4C5D" w:rsidP="0051170F">
            <w:pPr>
              <w:pStyle w:val="ConsPlusNormal"/>
              <w:jc w:val="both"/>
              <w:rPr>
                <w:sz w:val="26"/>
                <w:szCs w:val="26"/>
              </w:rPr>
            </w:pPr>
            <w:r w:rsidRPr="0051170F">
              <w:rPr>
                <w:sz w:val="26"/>
                <w:szCs w:val="26"/>
              </w:rPr>
              <w:t>Санитарными правилами и нормативами 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7D4C5D" w:rsidRPr="0051170F" w:rsidRDefault="007D4C5D" w:rsidP="0051170F">
            <w:pPr>
              <w:pStyle w:val="ConsPlusNormal"/>
              <w:jc w:val="both"/>
              <w:rPr>
                <w:sz w:val="26"/>
                <w:szCs w:val="26"/>
              </w:rPr>
            </w:pPr>
          </w:p>
          <w:p w:rsidR="007D4C5D" w:rsidRPr="0051170F" w:rsidRDefault="007D4C5D" w:rsidP="0051170F">
            <w:pPr>
              <w:pStyle w:val="ConsPlusNormal"/>
              <w:jc w:val="both"/>
              <w:rPr>
                <w:sz w:val="26"/>
                <w:szCs w:val="26"/>
              </w:rPr>
            </w:pPr>
            <w:r w:rsidRPr="0051170F">
              <w:rPr>
                <w:sz w:val="26"/>
                <w:szCs w:val="26"/>
              </w:rPr>
              <w:t>жилую застройку;</w:t>
            </w:r>
          </w:p>
          <w:p w:rsidR="007D4C5D" w:rsidRPr="0051170F" w:rsidRDefault="007D4C5D" w:rsidP="0051170F">
            <w:pPr>
              <w:pStyle w:val="ConsPlusNormal"/>
              <w:jc w:val="both"/>
              <w:rPr>
                <w:sz w:val="26"/>
                <w:szCs w:val="26"/>
              </w:rPr>
            </w:pPr>
            <w:r w:rsidRPr="0051170F">
              <w:rPr>
                <w:sz w:val="26"/>
                <w:szCs w:val="26"/>
              </w:rPr>
              <w:t>ландшафтно-рекреационные зоны;</w:t>
            </w:r>
          </w:p>
          <w:p w:rsidR="007D4C5D" w:rsidRPr="0051170F" w:rsidRDefault="007D4C5D" w:rsidP="0051170F">
            <w:pPr>
              <w:pStyle w:val="ConsPlusNormal"/>
              <w:jc w:val="both"/>
              <w:rPr>
                <w:sz w:val="26"/>
                <w:szCs w:val="26"/>
              </w:rPr>
            </w:pPr>
            <w:r w:rsidRPr="0051170F">
              <w:rPr>
                <w:sz w:val="26"/>
                <w:szCs w:val="26"/>
              </w:rPr>
              <w:t>зоны отдыха, территории курортов;</w:t>
            </w:r>
          </w:p>
          <w:p w:rsidR="007D4C5D" w:rsidRPr="0051170F" w:rsidRDefault="007D4C5D" w:rsidP="0051170F">
            <w:pPr>
              <w:pStyle w:val="ConsPlusNormal"/>
              <w:jc w:val="both"/>
              <w:rPr>
                <w:sz w:val="26"/>
                <w:szCs w:val="26"/>
              </w:rPr>
            </w:pPr>
            <w:r w:rsidRPr="0051170F">
              <w:rPr>
                <w:sz w:val="26"/>
                <w:szCs w:val="26"/>
              </w:rPr>
              <w:t>санаториев и домов отдыха;</w:t>
            </w:r>
          </w:p>
          <w:p w:rsidR="007D4C5D" w:rsidRPr="0051170F" w:rsidRDefault="007D4C5D" w:rsidP="0051170F">
            <w:pPr>
              <w:pStyle w:val="ConsPlusNormal"/>
              <w:jc w:val="both"/>
              <w:rPr>
                <w:sz w:val="26"/>
                <w:szCs w:val="26"/>
              </w:rPr>
            </w:pPr>
            <w:r w:rsidRPr="0051170F">
              <w:rPr>
                <w:sz w:val="26"/>
                <w:szCs w:val="26"/>
              </w:rPr>
              <w:t>территории садоводческих товариществ и коттеджной застройки;</w:t>
            </w:r>
          </w:p>
          <w:p w:rsidR="007D4C5D" w:rsidRPr="0051170F" w:rsidRDefault="007D4C5D" w:rsidP="0051170F">
            <w:pPr>
              <w:pStyle w:val="ConsPlusNormal"/>
              <w:jc w:val="both"/>
              <w:rPr>
                <w:sz w:val="26"/>
                <w:szCs w:val="26"/>
              </w:rPr>
            </w:pPr>
            <w:r w:rsidRPr="0051170F">
              <w:rPr>
                <w:sz w:val="26"/>
                <w:szCs w:val="26"/>
              </w:rPr>
              <w:t>коллективных или индивидуальных дачных и садово-огородных участков;</w:t>
            </w:r>
          </w:p>
          <w:p w:rsidR="007D4C5D" w:rsidRPr="0051170F" w:rsidRDefault="007D4C5D" w:rsidP="0051170F">
            <w:pPr>
              <w:pStyle w:val="ConsPlusNormal"/>
              <w:jc w:val="both"/>
              <w:rPr>
                <w:sz w:val="26"/>
                <w:szCs w:val="26"/>
              </w:rPr>
            </w:pPr>
            <w:r w:rsidRPr="0051170F">
              <w:rPr>
                <w:sz w:val="26"/>
                <w:szCs w:val="26"/>
              </w:rPr>
              <w:t>спортивные сооружения;</w:t>
            </w:r>
          </w:p>
          <w:p w:rsidR="007D4C5D" w:rsidRPr="0051170F" w:rsidRDefault="007D4C5D" w:rsidP="0051170F">
            <w:pPr>
              <w:pStyle w:val="ConsPlusNormal"/>
              <w:jc w:val="both"/>
              <w:rPr>
                <w:sz w:val="26"/>
                <w:szCs w:val="26"/>
              </w:rPr>
            </w:pPr>
            <w:r w:rsidRPr="0051170F">
              <w:rPr>
                <w:sz w:val="26"/>
                <w:szCs w:val="26"/>
              </w:rPr>
              <w:t>детские площадки;</w:t>
            </w:r>
          </w:p>
          <w:p w:rsidR="007D4C5D" w:rsidRPr="0051170F" w:rsidRDefault="007D4C5D" w:rsidP="0051170F">
            <w:pPr>
              <w:pStyle w:val="ConsPlusNormal"/>
              <w:jc w:val="both"/>
              <w:rPr>
                <w:sz w:val="26"/>
                <w:szCs w:val="26"/>
              </w:rPr>
            </w:pPr>
            <w:r w:rsidRPr="0051170F">
              <w:rPr>
                <w:sz w:val="26"/>
                <w:szCs w:val="26"/>
              </w:rPr>
              <w:t>образовательные и детские учреждения;</w:t>
            </w:r>
          </w:p>
          <w:p w:rsidR="007D4C5D" w:rsidRPr="0051170F" w:rsidRDefault="007D4C5D" w:rsidP="0051170F">
            <w:pPr>
              <w:pStyle w:val="ConsPlusNormal"/>
              <w:jc w:val="both"/>
              <w:rPr>
                <w:sz w:val="26"/>
                <w:szCs w:val="26"/>
              </w:rPr>
            </w:pPr>
            <w:r w:rsidRPr="0051170F">
              <w:rPr>
                <w:sz w:val="26"/>
                <w:szCs w:val="26"/>
              </w:rPr>
              <w:t>лечебно-профилактические и оздоровительные учреждения общего пользования.</w:t>
            </w:r>
          </w:p>
        </w:tc>
      </w:tr>
    </w:tbl>
    <w:p w:rsidR="007D4C5D" w:rsidRPr="007D4C5D" w:rsidRDefault="007D4C5D" w:rsidP="007D4C5D">
      <w:pPr>
        <w:jc w:val="center"/>
        <w:rPr>
          <w:rFonts w:ascii="Times New Roman" w:hAnsi="Times New Roman"/>
          <w:sz w:val="26"/>
          <w:szCs w:val="26"/>
        </w:rPr>
      </w:pPr>
    </w:p>
    <w:p w:rsidR="00DC0BE9" w:rsidRDefault="00DC0BE9" w:rsidP="00DC0BE9">
      <w:pPr>
        <w:jc w:val="center"/>
        <w:rPr>
          <w:rFonts w:ascii="Times New Roman" w:hAnsi="Times New Roman"/>
          <w:b/>
          <w:sz w:val="26"/>
          <w:szCs w:val="26"/>
        </w:rPr>
      </w:pPr>
      <w:r w:rsidRPr="00B22701">
        <w:rPr>
          <w:rFonts w:ascii="Times New Roman" w:hAnsi="Times New Roman"/>
          <w:b/>
          <w:sz w:val="26"/>
          <w:szCs w:val="26"/>
        </w:rPr>
        <w:t>Особо охраняемые природные территории</w:t>
      </w:r>
    </w:p>
    <w:p w:rsidR="00DC0BE9" w:rsidRPr="00857071" w:rsidRDefault="00DC0BE9" w:rsidP="00DC0BE9">
      <w:pPr>
        <w:spacing w:after="0" w:line="360" w:lineRule="auto"/>
        <w:ind w:firstLine="708"/>
        <w:jc w:val="both"/>
        <w:rPr>
          <w:rFonts w:ascii="Times New Roman" w:hAnsi="Times New Roman"/>
          <w:sz w:val="26"/>
          <w:szCs w:val="26"/>
        </w:rPr>
      </w:pPr>
      <w:proofErr w:type="gramStart"/>
      <w:r w:rsidRPr="00857071">
        <w:rPr>
          <w:rFonts w:ascii="Times New Roman" w:hAnsi="Times New Roman"/>
          <w:sz w:val="26"/>
          <w:szCs w:val="26"/>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w:t>
      </w:r>
      <w:proofErr w:type="gramEnd"/>
      <w:r w:rsidRPr="00857071">
        <w:rPr>
          <w:rFonts w:ascii="Times New Roman" w:hAnsi="Times New Roman"/>
          <w:sz w:val="26"/>
          <w:szCs w:val="26"/>
        </w:rPr>
        <w:t xml:space="preserve"> К ООПТ относятся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памятники и ботанические сады, лечебно-оздоровительные местности курорты. Правительство РФ и органы исполнительной власти могут </w:t>
      </w:r>
      <w:r w:rsidRPr="00857071">
        <w:rPr>
          <w:rFonts w:ascii="Times New Roman" w:hAnsi="Times New Roman"/>
          <w:sz w:val="26"/>
          <w:szCs w:val="26"/>
        </w:rPr>
        <w:lastRenderedPageBreak/>
        <w:t>устанавливать и иные категории особо охраняемых территорий, которые включают городские леса, городские парки, памятники садово-паркового искусства, охраняемые речные системы, охраняемые природные ландшафты.</w:t>
      </w:r>
    </w:p>
    <w:p w:rsidR="00DC0BE9" w:rsidRPr="00857071" w:rsidRDefault="00DC0BE9" w:rsidP="00DC0BE9">
      <w:pPr>
        <w:widowControl w:val="0"/>
        <w:spacing w:after="0" w:line="360" w:lineRule="auto"/>
        <w:ind w:firstLine="708"/>
        <w:rPr>
          <w:rFonts w:ascii="Times New Roman" w:eastAsia="Times New Roman" w:hAnsi="Times New Roman"/>
          <w:b/>
          <w:sz w:val="26"/>
          <w:szCs w:val="26"/>
          <w:lang w:eastAsia="ru-RU"/>
        </w:rPr>
      </w:pPr>
      <w:r w:rsidRPr="00857071">
        <w:rPr>
          <w:rFonts w:ascii="Times New Roman" w:hAnsi="Times New Roman"/>
          <w:sz w:val="26"/>
          <w:szCs w:val="26"/>
        </w:rPr>
        <w:t>На территории МО СП «Поселок Ферзиково» памятники природы регионального значения отсутствуют.</w:t>
      </w:r>
    </w:p>
    <w:p w:rsidR="00DC0BE9" w:rsidRPr="00857071" w:rsidRDefault="00DC0BE9" w:rsidP="00DC0BE9">
      <w:pPr>
        <w:widowControl w:val="0"/>
        <w:spacing w:after="0" w:line="360" w:lineRule="auto"/>
        <w:ind w:firstLine="709"/>
        <w:jc w:val="center"/>
        <w:rPr>
          <w:rFonts w:ascii="Times New Roman" w:eastAsia="Times New Roman" w:hAnsi="Times New Roman"/>
          <w:b/>
          <w:sz w:val="26"/>
          <w:szCs w:val="26"/>
          <w:lang w:eastAsia="ru-RU"/>
        </w:rPr>
      </w:pPr>
    </w:p>
    <w:p w:rsidR="00DC0BE9" w:rsidRPr="00857071" w:rsidRDefault="00DC0BE9" w:rsidP="00DC0BE9">
      <w:pPr>
        <w:widowControl w:val="0"/>
        <w:spacing w:after="0" w:line="360" w:lineRule="auto"/>
        <w:ind w:firstLine="709"/>
        <w:jc w:val="center"/>
        <w:rPr>
          <w:rFonts w:ascii="Times New Roman" w:eastAsia="Times New Roman" w:hAnsi="Times New Roman"/>
          <w:b/>
          <w:sz w:val="26"/>
          <w:szCs w:val="26"/>
          <w:lang w:eastAsia="ru-RU"/>
        </w:rPr>
      </w:pPr>
    </w:p>
    <w:p w:rsidR="00DC0BE9" w:rsidRPr="00857071" w:rsidRDefault="00DC0BE9" w:rsidP="00DC0BE9">
      <w:pPr>
        <w:widowControl w:val="0"/>
        <w:spacing w:after="0" w:line="360" w:lineRule="auto"/>
        <w:ind w:firstLine="709"/>
        <w:jc w:val="center"/>
        <w:rPr>
          <w:rFonts w:ascii="Times New Roman" w:eastAsia="Times New Roman" w:hAnsi="Times New Roman"/>
          <w:b/>
          <w:sz w:val="26"/>
          <w:szCs w:val="26"/>
          <w:lang w:eastAsia="ru-RU"/>
        </w:rPr>
      </w:pPr>
    </w:p>
    <w:p w:rsidR="00DC0BE9" w:rsidRPr="00857071" w:rsidRDefault="00DC0BE9" w:rsidP="00DC0BE9">
      <w:pPr>
        <w:widowControl w:val="0"/>
        <w:spacing w:after="0" w:line="360" w:lineRule="auto"/>
        <w:ind w:firstLine="709"/>
        <w:jc w:val="center"/>
        <w:rPr>
          <w:rFonts w:ascii="Times New Roman" w:eastAsia="Times New Roman" w:hAnsi="Times New Roman"/>
          <w:b/>
          <w:sz w:val="26"/>
          <w:szCs w:val="26"/>
          <w:lang w:eastAsia="ru-RU"/>
        </w:rPr>
      </w:pPr>
      <w:proofErr w:type="spellStart"/>
      <w:r w:rsidRPr="00857071">
        <w:rPr>
          <w:rFonts w:ascii="Times New Roman" w:eastAsia="Times New Roman" w:hAnsi="Times New Roman"/>
          <w:b/>
          <w:sz w:val="26"/>
          <w:szCs w:val="26"/>
          <w:lang w:eastAsia="ru-RU"/>
        </w:rPr>
        <w:t>Водоохранные</w:t>
      </w:r>
      <w:proofErr w:type="spellEnd"/>
      <w:r w:rsidRPr="00857071">
        <w:rPr>
          <w:rFonts w:ascii="Times New Roman" w:eastAsia="Times New Roman" w:hAnsi="Times New Roman"/>
          <w:b/>
          <w:sz w:val="26"/>
          <w:szCs w:val="26"/>
          <w:lang w:eastAsia="ru-RU"/>
        </w:rPr>
        <w:t xml:space="preserve"> зоны, прибрежные защитные и береговые полосы рек</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2157"/>
        <w:gridCol w:w="1612"/>
        <w:gridCol w:w="1713"/>
        <w:gridCol w:w="1669"/>
        <w:gridCol w:w="1594"/>
      </w:tblGrid>
      <w:tr w:rsidR="00DC0BE9" w:rsidRPr="00857071" w:rsidTr="00571402">
        <w:tc>
          <w:tcPr>
            <w:tcW w:w="566"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bookmarkStart w:id="4" w:name="_Toc209854420"/>
            <w:bookmarkStart w:id="5" w:name="_Toc230663067"/>
            <w:bookmarkStart w:id="6" w:name="_Toc364243136"/>
            <w:r w:rsidRPr="00857071">
              <w:rPr>
                <w:rFonts w:ascii="Times New Roman" w:eastAsia="Times New Roman" w:hAnsi="Times New Roman"/>
                <w:b/>
                <w:sz w:val="26"/>
                <w:szCs w:val="26"/>
                <w:lang w:eastAsia="ru-RU"/>
              </w:rPr>
              <w:t xml:space="preserve">№ </w:t>
            </w:r>
            <w:proofErr w:type="gramStart"/>
            <w:r w:rsidRPr="00857071">
              <w:rPr>
                <w:rFonts w:ascii="Times New Roman" w:eastAsia="Times New Roman" w:hAnsi="Times New Roman"/>
                <w:b/>
                <w:sz w:val="26"/>
                <w:szCs w:val="26"/>
                <w:lang w:eastAsia="ru-RU"/>
              </w:rPr>
              <w:t>п</w:t>
            </w:r>
            <w:proofErr w:type="gramEnd"/>
            <w:r w:rsidRPr="00857071">
              <w:rPr>
                <w:rFonts w:ascii="Times New Roman" w:eastAsia="Times New Roman" w:hAnsi="Times New Roman"/>
                <w:b/>
                <w:sz w:val="26"/>
                <w:szCs w:val="26"/>
                <w:lang w:eastAsia="ru-RU"/>
              </w:rPr>
              <w:t>/п</w:t>
            </w:r>
          </w:p>
        </w:tc>
        <w:tc>
          <w:tcPr>
            <w:tcW w:w="2173"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Наименование водоема</w:t>
            </w:r>
          </w:p>
        </w:tc>
        <w:tc>
          <w:tcPr>
            <w:tcW w:w="1664"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Длина реки, км</w:t>
            </w:r>
            <w:proofErr w:type="gramStart"/>
            <w:r w:rsidRPr="00857071">
              <w:rPr>
                <w:rFonts w:ascii="Times New Roman" w:eastAsia="Times New Roman" w:hAnsi="Times New Roman"/>
                <w:b/>
                <w:sz w:val="26"/>
                <w:szCs w:val="26"/>
                <w:vertAlign w:val="superscript"/>
                <w:lang w:eastAsia="ru-RU"/>
              </w:rPr>
              <w:t>2</w:t>
            </w:r>
            <w:proofErr w:type="gramEnd"/>
          </w:p>
        </w:tc>
        <w:tc>
          <w:tcPr>
            <w:tcW w:w="1697"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 xml:space="preserve">Ширина водоохраной зоны, </w:t>
            </w:r>
            <w:proofErr w:type="gramStart"/>
            <w:r w:rsidRPr="00857071">
              <w:rPr>
                <w:rFonts w:ascii="Times New Roman" w:eastAsia="Times New Roman" w:hAnsi="Times New Roman"/>
                <w:b/>
                <w:sz w:val="26"/>
                <w:szCs w:val="26"/>
                <w:lang w:eastAsia="ru-RU"/>
              </w:rPr>
              <w:t>м</w:t>
            </w:r>
            <w:proofErr w:type="gramEnd"/>
          </w:p>
        </w:tc>
        <w:tc>
          <w:tcPr>
            <w:tcW w:w="1623"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 xml:space="preserve">Ширина прибрежной полосы, </w:t>
            </w:r>
            <w:proofErr w:type="gramStart"/>
            <w:r w:rsidRPr="00857071">
              <w:rPr>
                <w:rFonts w:ascii="Times New Roman" w:eastAsia="Times New Roman" w:hAnsi="Times New Roman"/>
                <w:b/>
                <w:sz w:val="26"/>
                <w:szCs w:val="26"/>
                <w:lang w:eastAsia="ru-RU"/>
              </w:rPr>
              <w:t>м</w:t>
            </w:r>
            <w:proofErr w:type="gramEnd"/>
          </w:p>
        </w:tc>
        <w:tc>
          <w:tcPr>
            <w:tcW w:w="1610" w:type="dxa"/>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 xml:space="preserve">Ширина береговой полосы, </w:t>
            </w:r>
            <w:proofErr w:type="gramStart"/>
            <w:r w:rsidRPr="00857071">
              <w:rPr>
                <w:rFonts w:ascii="Times New Roman" w:eastAsia="Times New Roman" w:hAnsi="Times New Roman"/>
                <w:b/>
                <w:sz w:val="26"/>
                <w:szCs w:val="26"/>
                <w:lang w:eastAsia="ru-RU"/>
              </w:rPr>
              <w:t>м</w:t>
            </w:r>
            <w:proofErr w:type="gramEnd"/>
          </w:p>
        </w:tc>
      </w:tr>
      <w:tr w:rsidR="00DC0BE9" w:rsidRPr="00857071" w:rsidTr="00571402">
        <w:tc>
          <w:tcPr>
            <w:tcW w:w="566"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1.</w:t>
            </w:r>
          </w:p>
        </w:tc>
        <w:tc>
          <w:tcPr>
            <w:tcW w:w="2173"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 xml:space="preserve">река </w:t>
            </w:r>
            <w:proofErr w:type="spellStart"/>
            <w:r w:rsidRPr="00857071">
              <w:rPr>
                <w:rFonts w:ascii="Times New Roman" w:eastAsia="Times New Roman" w:hAnsi="Times New Roman"/>
                <w:sz w:val="26"/>
                <w:szCs w:val="26"/>
                <w:lang w:eastAsia="ru-RU"/>
              </w:rPr>
              <w:t>Крекша</w:t>
            </w:r>
            <w:proofErr w:type="spellEnd"/>
          </w:p>
        </w:tc>
        <w:tc>
          <w:tcPr>
            <w:tcW w:w="1664"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val="en-US" w:eastAsia="ru-RU"/>
              </w:rPr>
            </w:pPr>
            <w:r w:rsidRPr="00857071">
              <w:rPr>
                <w:rFonts w:ascii="Times New Roman" w:eastAsia="Times New Roman" w:hAnsi="Times New Roman"/>
                <w:sz w:val="26"/>
                <w:szCs w:val="26"/>
                <w:lang w:eastAsia="ru-RU"/>
              </w:rPr>
              <w:t xml:space="preserve">менее </w:t>
            </w:r>
            <w:smartTag w:uri="urn:schemas-microsoft-com:office:smarttags" w:element="metricconverter">
              <w:smartTagPr>
                <w:attr w:name="ProductID" w:val="10 км"/>
              </w:smartTagPr>
              <w:r w:rsidRPr="00857071">
                <w:rPr>
                  <w:rFonts w:ascii="Times New Roman" w:eastAsia="Times New Roman" w:hAnsi="Times New Roman"/>
                  <w:sz w:val="26"/>
                  <w:szCs w:val="26"/>
                  <w:lang w:eastAsia="ru-RU"/>
                </w:rPr>
                <w:t>10 км</w:t>
              </w:r>
            </w:smartTag>
          </w:p>
        </w:tc>
        <w:tc>
          <w:tcPr>
            <w:tcW w:w="1697"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23"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10"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w:t>
            </w:r>
          </w:p>
        </w:tc>
      </w:tr>
      <w:tr w:rsidR="00DC0BE9" w:rsidRPr="00857071" w:rsidTr="00571402">
        <w:tc>
          <w:tcPr>
            <w:tcW w:w="566"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2.</w:t>
            </w:r>
          </w:p>
        </w:tc>
        <w:tc>
          <w:tcPr>
            <w:tcW w:w="2173"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 xml:space="preserve">река </w:t>
            </w:r>
            <w:proofErr w:type="spellStart"/>
            <w:r w:rsidRPr="00857071">
              <w:rPr>
                <w:rFonts w:ascii="Times New Roman" w:eastAsia="Times New Roman" w:hAnsi="Times New Roman"/>
                <w:sz w:val="26"/>
                <w:szCs w:val="26"/>
                <w:lang w:eastAsia="ru-RU"/>
              </w:rPr>
              <w:t>Веенка</w:t>
            </w:r>
            <w:proofErr w:type="spellEnd"/>
          </w:p>
        </w:tc>
        <w:tc>
          <w:tcPr>
            <w:tcW w:w="1664"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 xml:space="preserve">менее </w:t>
            </w:r>
            <w:smartTag w:uri="urn:schemas-microsoft-com:office:smarttags" w:element="metricconverter">
              <w:smartTagPr>
                <w:attr w:name="ProductID" w:val="10 км"/>
              </w:smartTagPr>
              <w:r w:rsidRPr="00857071">
                <w:rPr>
                  <w:rFonts w:ascii="Times New Roman" w:eastAsia="Times New Roman" w:hAnsi="Times New Roman"/>
                  <w:sz w:val="26"/>
                  <w:szCs w:val="26"/>
                  <w:lang w:eastAsia="ru-RU"/>
                </w:rPr>
                <w:t>10 км</w:t>
              </w:r>
            </w:smartTag>
          </w:p>
        </w:tc>
        <w:tc>
          <w:tcPr>
            <w:tcW w:w="1697"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23"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10"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w:t>
            </w:r>
          </w:p>
        </w:tc>
      </w:tr>
      <w:tr w:rsidR="00DC0BE9" w:rsidRPr="00857071" w:rsidTr="00571402">
        <w:tc>
          <w:tcPr>
            <w:tcW w:w="566"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3.</w:t>
            </w:r>
          </w:p>
        </w:tc>
        <w:tc>
          <w:tcPr>
            <w:tcW w:w="2173" w:type="dxa"/>
            <w:vAlign w:val="center"/>
          </w:tcPr>
          <w:p w:rsidR="00DC0BE9" w:rsidRPr="00857071" w:rsidRDefault="00DC0BE9" w:rsidP="00571402">
            <w:pPr>
              <w:tabs>
                <w:tab w:val="center" w:pos="4153"/>
                <w:tab w:val="right" w:pos="8306"/>
              </w:tabs>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ручьи б/</w:t>
            </w:r>
            <w:proofErr w:type="gramStart"/>
            <w:r w:rsidRPr="00857071">
              <w:rPr>
                <w:rFonts w:ascii="Times New Roman" w:eastAsia="Times New Roman" w:hAnsi="Times New Roman"/>
                <w:sz w:val="26"/>
                <w:szCs w:val="26"/>
                <w:lang w:eastAsia="ru-RU"/>
              </w:rPr>
              <w:t>н</w:t>
            </w:r>
            <w:proofErr w:type="gramEnd"/>
          </w:p>
        </w:tc>
        <w:tc>
          <w:tcPr>
            <w:tcW w:w="1664" w:type="dxa"/>
            <w:vAlign w:val="center"/>
          </w:tcPr>
          <w:p w:rsidR="00DC0BE9" w:rsidRPr="00857071" w:rsidRDefault="00DC0BE9" w:rsidP="00571402">
            <w:pPr>
              <w:tabs>
                <w:tab w:val="center" w:pos="4153"/>
                <w:tab w:val="right" w:pos="8306"/>
              </w:tabs>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 xml:space="preserve">менее </w:t>
            </w:r>
            <w:smartTag w:uri="urn:schemas-microsoft-com:office:smarttags" w:element="metricconverter">
              <w:smartTagPr>
                <w:attr w:name="ProductID" w:val="10 км"/>
              </w:smartTagPr>
              <w:r w:rsidRPr="00857071">
                <w:rPr>
                  <w:rFonts w:ascii="Times New Roman" w:eastAsia="Times New Roman" w:hAnsi="Times New Roman"/>
                  <w:sz w:val="26"/>
                  <w:szCs w:val="26"/>
                  <w:lang w:eastAsia="ru-RU"/>
                </w:rPr>
                <w:t>10 км</w:t>
              </w:r>
            </w:smartTag>
          </w:p>
        </w:tc>
        <w:tc>
          <w:tcPr>
            <w:tcW w:w="1697"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23"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50</w:t>
            </w:r>
          </w:p>
        </w:tc>
        <w:tc>
          <w:tcPr>
            <w:tcW w:w="1610" w:type="dxa"/>
            <w:vAlign w:val="center"/>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5</w:t>
            </w:r>
          </w:p>
        </w:tc>
      </w:tr>
    </w:tbl>
    <w:p w:rsidR="00DC0BE9" w:rsidRPr="00857071" w:rsidRDefault="00DC0BE9" w:rsidP="00DC0BE9">
      <w:pPr>
        <w:spacing w:after="0" w:line="360" w:lineRule="auto"/>
        <w:rPr>
          <w:rFonts w:ascii="Times New Roman" w:eastAsia="Times New Roman" w:hAnsi="Times New Roman"/>
          <w:sz w:val="26"/>
          <w:szCs w:val="26"/>
          <w:lang w:eastAsia="ru-RU"/>
        </w:rPr>
      </w:pPr>
    </w:p>
    <w:p w:rsidR="00DC0BE9" w:rsidRPr="00857071" w:rsidRDefault="00DC0BE9" w:rsidP="00DC0BE9">
      <w:pPr>
        <w:keepNext/>
        <w:spacing w:after="0" w:line="360" w:lineRule="auto"/>
        <w:outlineLvl w:val="2"/>
        <w:rPr>
          <w:rFonts w:ascii="Times New Roman" w:eastAsia="Times New Roman" w:hAnsi="Times New Roman"/>
          <w:b/>
          <w:bCs/>
          <w:iCs/>
          <w:sz w:val="26"/>
          <w:szCs w:val="26"/>
          <w:lang w:eastAsia="ru-RU"/>
        </w:rPr>
      </w:pPr>
    </w:p>
    <w:p w:rsidR="00DC0BE9" w:rsidRPr="00DC0BE9" w:rsidRDefault="00DC0BE9" w:rsidP="00DC0BE9">
      <w:pPr>
        <w:keepNext/>
        <w:spacing w:after="0" w:line="360" w:lineRule="auto"/>
        <w:ind w:left="288"/>
        <w:jc w:val="center"/>
        <w:outlineLvl w:val="2"/>
        <w:rPr>
          <w:rFonts w:ascii="Times New Roman" w:eastAsia="Times New Roman" w:hAnsi="Times New Roman"/>
          <w:b/>
          <w:bCs/>
          <w:iCs/>
          <w:sz w:val="26"/>
          <w:szCs w:val="26"/>
          <w:highlight w:val="lightGray"/>
          <w:lang w:eastAsia="ru-RU"/>
        </w:rPr>
      </w:pPr>
      <w:r w:rsidRPr="00857071">
        <w:rPr>
          <w:rFonts w:ascii="Times New Roman" w:eastAsia="Times New Roman" w:hAnsi="Times New Roman"/>
          <w:b/>
          <w:bCs/>
          <w:iCs/>
          <w:sz w:val="26"/>
          <w:szCs w:val="26"/>
          <w:lang w:eastAsia="ru-RU"/>
        </w:rPr>
        <w:t xml:space="preserve">Историко-культурные </w:t>
      </w:r>
      <w:bookmarkEnd w:id="4"/>
      <w:bookmarkEnd w:id="5"/>
      <w:r w:rsidRPr="00857071">
        <w:rPr>
          <w:rFonts w:ascii="Times New Roman" w:eastAsia="Times New Roman" w:hAnsi="Times New Roman"/>
          <w:b/>
          <w:bCs/>
          <w:iCs/>
          <w:sz w:val="26"/>
          <w:szCs w:val="26"/>
          <w:lang w:eastAsia="ru-RU"/>
        </w:rPr>
        <w:t>планировочные ограничения</w:t>
      </w:r>
      <w:bookmarkEnd w:id="6"/>
    </w:p>
    <w:p w:rsidR="00DC0BE9" w:rsidRPr="00857071" w:rsidRDefault="00DC0BE9" w:rsidP="00DC0BE9">
      <w:pPr>
        <w:spacing w:after="0" w:line="360" w:lineRule="auto"/>
        <w:ind w:firstLine="900"/>
        <w:jc w:val="both"/>
        <w:rPr>
          <w:rFonts w:ascii="Times New Roman" w:eastAsia="Times New Roman" w:hAnsi="Times New Roman"/>
          <w:color w:val="000000"/>
          <w:sz w:val="26"/>
          <w:szCs w:val="26"/>
          <w:lang w:eastAsia="ru-RU"/>
        </w:rPr>
      </w:pPr>
      <w:r w:rsidRPr="00857071">
        <w:rPr>
          <w:rFonts w:ascii="Times New Roman" w:eastAsia="Times New Roman" w:hAnsi="Times New Roman"/>
          <w:color w:val="000000"/>
          <w:sz w:val="26"/>
          <w:szCs w:val="26"/>
          <w:lang w:eastAsia="ru-RU"/>
        </w:rPr>
        <w:t>Согласно данным, предоставленным Министерством культуры Калужской области, на территории сельского поселения «Поселок Ферзиково» имеются следующие объекты культурного наследия, указанные в таблице.</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670"/>
        <w:gridCol w:w="1977"/>
        <w:gridCol w:w="3413"/>
      </w:tblGrid>
      <w:tr w:rsidR="00DC0BE9" w:rsidRPr="00857071" w:rsidTr="00571402">
        <w:tc>
          <w:tcPr>
            <w:tcW w:w="568" w:type="dxa"/>
            <w:shd w:val="clear" w:color="auto" w:fill="auto"/>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 xml:space="preserve">№ </w:t>
            </w:r>
            <w:proofErr w:type="gramStart"/>
            <w:r w:rsidRPr="00857071">
              <w:rPr>
                <w:rFonts w:ascii="Times New Roman" w:eastAsia="Times New Roman" w:hAnsi="Times New Roman"/>
                <w:b/>
                <w:sz w:val="26"/>
                <w:szCs w:val="26"/>
                <w:lang w:eastAsia="ru-RU"/>
              </w:rPr>
              <w:t>п</w:t>
            </w:r>
            <w:proofErr w:type="gramEnd"/>
            <w:r w:rsidRPr="00857071">
              <w:rPr>
                <w:rFonts w:ascii="Times New Roman" w:eastAsia="Times New Roman" w:hAnsi="Times New Roman"/>
                <w:b/>
                <w:sz w:val="26"/>
                <w:szCs w:val="26"/>
                <w:lang w:eastAsia="ru-RU"/>
              </w:rPr>
              <w:t>/п</w:t>
            </w:r>
          </w:p>
        </w:tc>
        <w:tc>
          <w:tcPr>
            <w:tcW w:w="3680" w:type="dxa"/>
            <w:shd w:val="clear" w:color="auto" w:fill="auto"/>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Наименование объекта</w:t>
            </w:r>
          </w:p>
        </w:tc>
        <w:tc>
          <w:tcPr>
            <w:tcW w:w="1980" w:type="dxa"/>
            <w:shd w:val="clear" w:color="auto" w:fill="auto"/>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Датировка объекта</w:t>
            </w:r>
          </w:p>
        </w:tc>
        <w:tc>
          <w:tcPr>
            <w:tcW w:w="3420" w:type="dxa"/>
            <w:shd w:val="clear" w:color="auto" w:fill="auto"/>
            <w:vAlign w:val="center"/>
          </w:tcPr>
          <w:p w:rsidR="00DC0BE9" w:rsidRPr="00857071" w:rsidRDefault="00DC0BE9" w:rsidP="00571402">
            <w:pPr>
              <w:spacing w:after="0" w:line="360" w:lineRule="auto"/>
              <w:jc w:val="center"/>
              <w:rPr>
                <w:rFonts w:ascii="Times New Roman" w:eastAsia="Times New Roman" w:hAnsi="Times New Roman"/>
                <w:b/>
                <w:sz w:val="26"/>
                <w:szCs w:val="26"/>
                <w:lang w:eastAsia="ru-RU"/>
              </w:rPr>
            </w:pPr>
            <w:r w:rsidRPr="00857071">
              <w:rPr>
                <w:rFonts w:ascii="Times New Roman" w:eastAsia="Times New Roman" w:hAnsi="Times New Roman"/>
                <w:b/>
                <w:sz w:val="26"/>
                <w:szCs w:val="26"/>
                <w:lang w:eastAsia="ru-RU"/>
              </w:rPr>
              <w:t>Местонахождение объекта</w:t>
            </w:r>
          </w:p>
        </w:tc>
      </w:tr>
      <w:tr w:rsidR="00DC0BE9" w:rsidRPr="00857071" w:rsidTr="00571402">
        <w:tc>
          <w:tcPr>
            <w:tcW w:w="9648" w:type="dxa"/>
            <w:gridSpan w:val="4"/>
            <w:shd w:val="clear" w:color="auto" w:fill="auto"/>
          </w:tcPr>
          <w:p w:rsidR="00DC0BE9" w:rsidRPr="00857071" w:rsidRDefault="00DC0BE9" w:rsidP="00571402">
            <w:pPr>
              <w:shd w:val="clear" w:color="auto" w:fill="FFFFFF"/>
              <w:spacing w:after="0" w:line="360" w:lineRule="auto"/>
              <w:ind w:right="163" w:firstLine="10"/>
              <w:jc w:val="center"/>
              <w:rPr>
                <w:rFonts w:ascii="Times New Roman" w:eastAsia="Times New Roman" w:hAnsi="Times New Roman"/>
                <w:spacing w:val="-2"/>
                <w:sz w:val="26"/>
                <w:szCs w:val="26"/>
                <w:lang w:eastAsia="ru-RU"/>
              </w:rPr>
            </w:pPr>
            <w:r w:rsidRPr="00857071">
              <w:rPr>
                <w:rFonts w:ascii="Times New Roman" w:eastAsia="Times New Roman" w:hAnsi="Times New Roman"/>
                <w:b/>
                <w:i/>
                <w:sz w:val="26"/>
                <w:szCs w:val="26"/>
                <w:lang w:eastAsia="ru-RU"/>
              </w:rPr>
              <w:t>Выявленные объекты культурного наследия</w:t>
            </w:r>
          </w:p>
        </w:tc>
      </w:tr>
      <w:tr w:rsidR="00DC0BE9" w:rsidRPr="00857071" w:rsidTr="00571402">
        <w:tc>
          <w:tcPr>
            <w:tcW w:w="568" w:type="dxa"/>
            <w:shd w:val="clear" w:color="auto" w:fill="auto"/>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1.</w:t>
            </w:r>
          </w:p>
        </w:tc>
        <w:tc>
          <w:tcPr>
            <w:tcW w:w="3680" w:type="dxa"/>
            <w:shd w:val="clear" w:color="auto" w:fill="auto"/>
          </w:tcPr>
          <w:p w:rsidR="00DC0BE9" w:rsidRPr="00857071" w:rsidRDefault="00DC0BE9" w:rsidP="00571402">
            <w:pPr>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 xml:space="preserve">Братская могила </w:t>
            </w:r>
          </w:p>
        </w:tc>
        <w:tc>
          <w:tcPr>
            <w:tcW w:w="1980" w:type="dxa"/>
            <w:shd w:val="clear" w:color="auto" w:fill="auto"/>
          </w:tcPr>
          <w:p w:rsidR="00DC0BE9" w:rsidRPr="00857071" w:rsidRDefault="00DC0BE9" w:rsidP="00571402">
            <w:pPr>
              <w:shd w:val="clear" w:color="auto" w:fill="FFFFFF"/>
              <w:spacing w:after="0" w:line="360" w:lineRule="auto"/>
              <w:ind w:firstLine="10"/>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w:t>
            </w:r>
          </w:p>
        </w:tc>
        <w:tc>
          <w:tcPr>
            <w:tcW w:w="3420" w:type="dxa"/>
            <w:shd w:val="clear" w:color="auto" w:fill="auto"/>
          </w:tcPr>
          <w:p w:rsidR="00DC0BE9" w:rsidRPr="00857071" w:rsidRDefault="00DC0BE9" w:rsidP="00571402">
            <w:pPr>
              <w:shd w:val="clear" w:color="auto" w:fill="FFFFFF"/>
              <w:spacing w:after="0" w:line="360" w:lineRule="auto"/>
              <w:jc w:val="center"/>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п. Ферзиково, в парке отдыха</w:t>
            </w:r>
          </w:p>
        </w:tc>
      </w:tr>
    </w:tbl>
    <w:p w:rsidR="00DC0BE9" w:rsidRPr="00857071" w:rsidRDefault="00DC0BE9" w:rsidP="00DC0BE9">
      <w:pPr>
        <w:spacing w:after="0" w:line="360" w:lineRule="auto"/>
        <w:jc w:val="both"/>
        <w:rPr>
          <w:rFonts w:ascii="Times New Roman" w:eastAsia="Times New Roman" w:hAnsi="Times New Roman"/>
          <w:sz w:val="26"/>
          <w:szCs w:val="26"/>
          <w:lang w:eastAsia="ru-RU"/>
        </w:rPr>
      </w:pPr>
    </w:p>
    <w:p w:rsidR="00DC0BE9" w:rsidRPr="00857071" w:rsidRDefault="00DC0BE9" w:rsidP="00DC0BE9">
      <w:pPr>
        <w:spacing w:after="0" w:line="360" w:lineRule="auto"/>
        <w:ind w:firstLine="900"/>
        <w:jc w:val="both"/>
        <w:rPr>
          <w:rFonts w:ascii="Times New Roman" w:eastAsia="Times New Roman" w:hAnsi="Times New Roman"/>
          <w:sz w:val="26"/>
          <w:szCs w:val="26"/>
          <w:lang w:eastAsia="ru-RU"/>
        </w:rPr>
      </w:pPr>
      <w:r w:rsidRPr="00857071">
        <w:rPr>
          <w:rFonts w:ascii="Times New Roman" w:eastAsia="Times New Roman" w:hAnsi="Times New Roman"/>
          <w:sz w:val="26"/>
          <w:szCs w:val="26"/>
          <w:lang w:eastAsia="ru-RU"/>
        </w:rPr>
        <w:t>Градостроительная деятельность на территории памятников культуры МО СП «Поселок Ферзиково» должна осуществляться в соответствии с Федеральным законом № 73-ФЗ «Об объектах культурного наследия (памятниках истории и культуры) народов Российской Федерации».</w:t>
      </w:r>
    </w:p>
    <w:p w:rsidR="000327DC" w:rsidRPr="00DC0BE9" w:rsidRDefault="00DC0BE9" w:rsidP="00DC0BE9">
      <w:pPr>
        <w:rPr>
          <w:rFonts w:ascii="Times New Roman" w:hAnsi="Times New Roman"/>
          <w:b/>
        </w:rPr>
      </w:pPr>
      <w:r w:rsidRPr="00AE282D">
        <w:rPr>
          <w:rFonts w:ascii="Times New Roman" w:hAnsi="Times New Roman"/>
          <w:b/>
        </w:rPr>
        <w:t xml:space="preserve">На территории  сельского поселения </w:t>
      </w:r>
      <w:r>
        <w:rPr>
          <w:rFonts w:ascii="Times New Roman" w:hAnsi="Times New Roman"/>
          <w:b/>
        </w:rPr>
        <w:t>кладбища</w:t>
      </w:r>
      <w:r w:rsidRPr="00803CD4">
        <w:rPr>
          <w:rFonts w:ascii="Times New Roman" w:hAnsi="Times New Roman"/>
          <w:b/>
        </w:rPr>
        <w:t xml:space="preserve"> </w:t>
      </w:r>
      <w:r>
        <w:rPr>
          <w:rFonts w:ascii="Times New Roman" w:hAnsi="Times New Roman"/>
          <w:b/>
        </w:rPr>
        <w:t>нет.</w:t>
      </w:r>
      <w:bookmarkStart w:id="7" w:name="_GoBack"/>
      <w:bookmarkEnd w:id="7"/>
    </w:p>
    <w:sectPr w:rsidR="000327DC" w:rsidRPr="00DC0BE9" w:rsidSect="00F74582">
      <w:footerReference w:type="default" r:id="rId12"/>
      <w:pgSz w:w="11906" w:h="16838"/>
      <w:pgMar w:top="993" w:right="850" w:bottom="0" w:left="1701" w:header="708" w:footer="708"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CE3" w:rsidRDefault="009B0CE3" w:rsidP="008E574A">
      <w:pPr>
        <w:spacing w:after="0" w:line="240" w:lineRule="auto"/>
      </w:pPr>
      <w:r>
        <w:separator/>
      </w:r>
    </w:p>
  </w:endnote>
  <w:endnote w:type="continuationSeparator" w:id="0">
    <w:p w:rsidR="009B0CE3" w:rsidRDefault="009B0CE3" w:rsidP="008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8"/>
      <w:jc w:val="right"/>
    </w:pPr>
  </w:p>
  <w:p w:rsidR="009C2BA7" w:rsidRDefault="009C2B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CE3" w:rsidRDefault="009B0CE3" w:rsidP="008E574A">
      <w:pPr>
        <w:spacing w:after="0" w:line="240" w:lineRule="auto"/>
      </w:pPr>
      <w:r>
        <w:separator/>
      </w:r>
    </w:p>
  </w:footnote>
  <w:footnote w:type="continuationSeparator" w:id="0">
    <w:p w:rsidR="009B0CE3" w:rsidRDefault="009B0CE3" w:rsidP="008E5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BA7" w:rsidRDefault="009C2BA7">
    <w:pPr>
      <w:pStyle w:val="ab"/>
      <w:jc w:val="center"/>
    </w:pPr>
    <w:r>
      <w:fldChar w:fldCharType="begin"/>
    </w:r>
    <w:r>
      <w:instrText>PAGE   \* MERGEFORMAT</w:instrText>
    </w:r>
    <w:r>
      <w:fldChar w:fldCharType="separate"/>
    </w:r>
    <w:r w:rsidR="00DC0BE9">
      <w:rPr>
        <w:noProof/>
      </w:rPr>
      <w:t>89</w:t>
    </w:r>
    <w:r>
      <w:rPr>
        <w:noProof/>
      </w:rPr>
      <w:fldChar w:fldCharType="end"/>
    </w:r>
  </w:p>
  <w:p w:rsidR="009C2BA7" w:rsidRDefault="009C2BA7">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62D3"/>
    <w:multiLevelType w:val="hybridMultilevel"/>
    <w:tmpl w:val="308CF59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4349CD"/>
    <w:multiLevelType w:val="hybridMultilevel"/>
    <w:tmpl w:val="E76CAB4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EC592F"/>
    <w:multiLevelType w:val="hybridMultilevel"/>
    <w:tmpl w:val="411C3C90"/>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90018C4"/>
    <w:multiLevelType w:val="multilevel"/>
    <w:tmpl w:val="97702DC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9421319"/>
    <w:multiLevelType w:val="multilevel"/>
    <w:tmpl w:val="CF685F76"/>
    <w:lvl w:ilvl="0">
      <w:start w:val="4"/>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E6E7E0C"/>
    <w:multiLevelType w:val="hybridMultilevel"/>
    <w:tmpl w:val="D2F8F63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272D1A"/>
    <w:multiLevelType w:val="hybridMultilevel"/>
    <w:tmpl w:val="EC4263EE"/>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3F57BB5"/>
    <w:multiLevelType w:val="multilevel"/>
    <w:tmpl w:val="4D401898"/>
    <w:lvl w:ilvl="0">
      <w:start w:val="1"/>
      <w:numFmt w:val="decimal"/>
      <w:lvlText w:val="1.2.%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4304FDB"/>
    <w:multiLevelType w:val="hybridMultilevel"/>
    <w:tmpl w:val="ADE6D3CC"/>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813B7"/>
    <w:multiLevelType w:val="multilevel"/>
    <w:tmpl w:val="1B82BE42"/>
    <w:lvl w:ilvl="0">
      <w:start w:val="1"/>
      <w:numFmt w:val="decimal"/>
      <w:lvlText w:val="1.4.%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9D0277A"/>
    <w:multiLevelType w:val="multilevel"/>
    <w:tmpl w:val="373EC3C0"/>
    <w:lvl w:ilvl="0">
      <w:start w:val="2"/>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6AB616C"/>
    <w:multiLevelType w:val="multilevel"/>
    <w:tmpl w:val="83608866"/>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AF606E9"/>
    <w:multiLevelType w:val="hybridMultilevel"/>
    <w:tmpl w:val="B00C407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C32C33"/>
    <w:multiLevelType w:val="multilevel"/>
    <w:tmpl w:val="A20ADCF0"/>
    <w:lvl w:ilvl="0">
      <w:start w:val="1"/>
      <w:numFmt w:val="decimal"/>
      <w:lvlText w:val="1.%1."/>
      <w:lvlJc w:val="left"/>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0006550"/>
    <w:multiLevelType w:val="hybridMultilevel"/>
    <w:tmpl w:val="D2F2456A"/>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1D46DD1"/>
    <w:multiLevelType w:val="multilevel"/>
    <w:tmpl w:val="79622500"/>
    <w:lvl w:ilvl="0">
      <w:start w:val="1"/>
      <w:numFmt w:val="decimal"/>
      <w:lvlText w:val="%1."/>
      <w:lvlJc w:val="left"/>
      <w:pPr>
        <w:ind w:left="540" w:hanging="540"/>
      </w:pPr>
      <w:rPr>
        <w:rFonts w:cs="Times New Roman"/>
        <w:b w:val="0"/>
        <w:sz w:val="22"/>
      </w:rPr>
    </w:lvl>
    <w:lvl w:ilvl="1">
      <w:start w:val="6"/>
      <w:numFmt w:val="decimal"/>
      <w:lvlText w:val="%1.%2."/>
      <w:lvlJc w:val="left"/>
      <w:pPr>
        <w:ind w:left="1146" w:hanging="720"/>
      </w:pPr>
      <w:rPr>
        <w:rFonts w:cs="Times New Roman"/>
        <w:b/>
        <w:sz w:val="22"/>
      </w:rPr>
    </w:lvl>
    <w:lvl w:ilvl="2">
      <w:start w:val="1"/>
      <w:numFmt w:val="decimal"/>
      <w:lvlText w:val="%1.%2.%3."/>
      <w:lvlJc w:val="left"/>
      <w:pPr>
        <w:ind w:left="862" w:hanging="720"/>
      </w:pPr>
      <w:rPr>
        <w:rFonts w:cs="Times New Roman"/>
        <w:b w:val="0"/>
        <w:sz w:val="22"/>
      </w:rPr>
    </w:lvl>
    <w:lvl w:ilvl="3">
      <w:start w:val="1"/>
      <w:numFmt w:val="decimal"/>
      <w:lvlText w:val="%1.%2.%3.%4."/>
      <w:lvlJc w:val="left"/>
      <w:pPr>
        <w:ind w:left="2160" w:hanging="1080"/>
      </w:pPr>
      <w:rPr>
        <w:rFonts w:cs="Times New Roman"/>
        <w:b w:val="0"/>
        <w:sz w:val="22"/>
      </w:rPr>
    </w:lvl>
    <w:lvl w:ilvl="4">
      <w:start w:val="1"/>
      <w:numFmt w:val="decimal"/>
      <w:lvlText w:val="%1.%2.%3.%4.%5."/>
      <w:lvlJc w:val="left"/>
      <w:pPr>
        <w:ind w:left="2520" w:hanging="1080"/>
      </w:pPr>
      <w:rPr>
        <w:rFonts w:cs="Times New Roman"/>
        <w:b w:val="0"/>
        <w:sz w:val="22"/>
      </w:rPr>
    </w:lvl>
    <w:lvl w:ilvl="5">
      <w:start w:val="1"/>
      <w:numFmt w:val="decimal"/>
      <w:lvlText w:val="%1.%2.%3.%4.%5.%6."/>
      <w:lvlJc w:val="left"/>
      <w:pPr>
        <w:ind w:left="3240" w:hanging="1440"/>
      </w:pPr>
      <w:rPr>
        <w:rFonts w:cs="Times New Roman"/>
        <w:b w:val="0"/>
        <w:sz w:val="22"/>
      </w:rPr>
    </w:lvl>
    <w:lvl w:ilvl="6">
      <w:start w:val="1"/>
      <w:numFmt w:val="decimal"/>
      <w:lvlText w:val="%1.%2.%3.%4.%5.%6.%7."/>
      <w:lvlJc w:val="left"/>
      <w:pPr>
        <w:ind w:left="3600" w:hanging="1440"/>
      </w:pPr>
      <w:rPr>
        <w:rFonts w:cs="Times New Roman"/>
        <w:b w:val="0"/>
        <w:sz w:val="22"/>
      </w:rPr>
    </w:lvl>
    <w:lvl w:ilvl="7">
      <w:start w:val="1"/>
      <w:numFmt w:val="decimal"/>
      <w:lvlText w:val="%1.%2.%3.%4.%5.%6.%7.%8."/>
      <w:lvlJc w:val="left"/>
      <w:pPr>
        <w:ind w:left="4320" w:hanging="1800"/>
      </w:pPr>
      <w:rPr>
        <w:rFonts w:cs="Times New Roman"/>
        <w:b w:val="0"/>
        <w:sz w:val="22"/>
      </w:rPr>
    </w:lvl>
    <w:lvl w:ilvl="8">
      <w:start w:val="1"/>
      <w:numFmt w:val="decimal"/>
      <w:lvlText w:val="%1.%2.%3.%4.%5.%6.%7.%8.%9."/>
      <w:lvlJc w:val="left"/>
      <w:pPr>
        <w:ind w:left="4680" w:hanging="1800"/>
      </w:pPr>
      <w:rPr>
        <w:rFonts w:cs="Times New Roman"/>
        <w:b w:val="0"/>
        <w:sz w:val="22"/>
      </w:rPr>
    </w:lvl>
  </w:abstractNum>
  <w:abstractNum w:abstractNumId="16">
    <w:nsid w:val="5A121E2D"/>
    <w:multiLevelType w:val="multilevel"/>
    <w:tmpl w:val="83608866"/>
    <w:numStyleLink w:val="1"/>
  </w:abstractNum>
  <w:abstractNum w:abstractNumId="17">
    <w:nsid w:val="5C3406E8"/>
    <w:multiLevelType w:val="hybridMultilevel"/>
    <w:tmpl w:val="6B06244C"/>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01419A1"/>
    <w:multiLevelType w:val="multilevel"/>
    <w:tmpl w:val="E416B80E"/>
    <w:lvl w:ilvl="0">
      <w:start w:val="1"/>
      <w:numFmt w:val="decimal"/>
      <w:lvlText w:val="1.3.%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E1F3D69"/>
    <w:multiLevelType w:val="multilevel"/>
    <w:tmpl w:val="83608866"/>
    <w:styleLink w:val="1"/>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5"/>
  </w:num>
  <w:num w:numId="3">
    <w:abstractNumId w:val="13"/>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2"/>
    </w:lvlOverride>
    <w:lvlOverride w:ilvl="1"/>
    <w:lvlOverride w:ilvl="2"/>
    <w:lvlOverride w:ilvl="3"/>
    <w:lvlOverride w:ilvl="4"/>
    <w:lvlOverride w:ilvl="5"/>
    <w:lvlOverride w:ilvl="6"/>
    <w:lvlOverride w:ilvl="7"/>
    <w:lvlOverride w:ilvl="8"/>
  </w:num>
  <w:num w:numId="10">
    <w:abstractNumId w:val="4"/>
    <w:lvlOverride w:ilvl="0">
      <w:startOverride w:val="4"/>
    </w:lvlOverride>
    <w:lvlOverride w:ilvl="1"/>
    <w:lvlOverride w:ilvl="2"/>
    <w:lvlOverride w:ilvl="3"/>
    <w:lvlOverride w:ilvl="4"/>
    <w:lvlOverride w:ilvl="5"/>
    <w:lvlOverride w:ilvl="6"/>
    <w:lvlOverride w:ilvl="7"/>
    <w:lvlOverride w:ilvl="8"/>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
  </w:num>
  <w:num w:numId="15">
    <w:abstractNumId w:val="8"/>
  </w:num>
  <w:num w:numId="16">
    <w:abstractNumId w:val="0"/>
  </w:num>
  <w:num w:numId="17">
    <w:abstractNumId w:val="12"/>
  </w:num>
  <w:num w:numId="18">
    <w:abstractNumId w:val="2"/>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ACE"/>
    <w:rsid w:val="000327DC"/>
    <w:rsid w:val="000704B3"/>
    <w:rsid w:val="00120A38"/>
    <w:rsid w:val="00124104"/>
    <w:rsid w:val="0016631E"/>
    <w:rsid w:val="001904A7"/>
    <w:rsid w:val="001A4ACC"/>
    <w:rsid w:val="001B4DED"/>
    <w:rsid w:val="001F4068"/>
    <w:rsid w:val="00256DB9"/>
    <w:rsid w:val="002B3897"/>
    <w:rsid w:val="002B64DD"/>
    <w:rsid w:val="002D6EE0"/>
    <w:rsid w:val="002F60EE"/>
    <w:rsid w:val="00307733"/>
    <w:rsid w:val="003207CB"/>
    <w:rsid w:val="00424CC5"/>
    <w:rsid w:val="0044632F"/>
    <w:rsid w:val="004B1693"/>
    <w:rsid w:val="0051170F"/>
    <w:rsid w:val="00516D20"/>
    <w:rsid w:val="0055537D"/>
    <w:rsid w:val="00592D3E"/>
    <w:rsid w:val="005A0DD8"/>
    <w:rsid w:val="005A3235"/>
    <w:rsid w:val="00603152"/>
    <w:rsid w:val="0063343C"/>
    <w:rsid w:val="006517FE"/>
    <w:rsid w:val="00666DD7"/>
    <w:rsid w:val="006D5FC2"/>
    <w:rsid w:val="006F3B89"/>
    <w:rsid w:val="00712F88"/>
    <w:rsid w:val="00715B6A"/>
    <w:rsid w:val="00722C00"/>
    <w:rsid w:val="00734A46"/>
    <w:rsid w:val="00735901"/>
    <w:rsid w:val="00737546"/>
    <w:rsid w:val="00741B6D"/>
    <w:rsid w:val="00777BF9"/>
    <w:rsid w:val="00796694"/>
    <w:rsid w:val="007C6425"/>
    <w:rsid w:val="007D4C5D"/>
    <w:rsid w:val="00825EFE"/>
    <w:rsid w:val="008304FA"/>
    <w:rsid w:val="00837DE4"/>
    <w:rsid w:val="008556A8"/>
    <w:rsid w:val="00872D67"/>
    <w:rsid w:val="008922D0"/>
    <w:rsid w:val="008D2212"/>
    <w:rsid w:val="008E574A"/>
    <w:rsid w:val="009A4FA4"/>
    <w:rsid w:val="009B0CE3"/>
    <w:rsid w:val="009C2BA7"/>
    <w:rsid w:val="009E464E"/>
    <w:rsid w:val="00A16C54"/>
    <w:rsid w:val="00A23DB9"/>
    <w:rsid w:val="00A3751F"/>
    <w:rsid w:val="00A40824"/>
    <w:rsid w:val="00A465E7"/>
    <w:rsid w:val="00AA1ACE"/>
    <w:rsid w:val="00AA3A2C"/>
    <w:rsid w:val="00AC43BF"/>
    <w:rsid w:val="00AD720E"/>
    <w:rsid w:val="00AE5B64"/>
    <w:rsid w:val="00AF4A2D"/>
    <w:rsid w:val="00B072D8"/>
    <w:rsid w:val="00B504C9"/>
    <w:rsid w:val="00B60FD2"/>
    <w:rsid w:val="00BD0468"/>
    <w:rsid w:val="00BD68F7"/>
    <w:rsid w:val="00C30DB7"/>
    <w:rsid w:val="00C61A29"/>
    <w:rsid w:val="00C7536D"/>
    <w:rsid w:val="00CD20D0"/>
    <w:rsid w:val="00D2786F"/>
    <w:rsid w:val="00D702C1"/>
    <w:rsid w:val="00DC0BE9"/>
    <w:rsid w:val="00DC2193"/>
    <w:rsid w:val="00DF12DE"/>
    <w:rsid w:val="00E0204D"/>
    <w:rsid w:val="00E356AC"/>
    <w:rsid w:val="00EF3331"/>
    <w:rsid w:val="00F24F34"/>
    <w:rsid w:val="00F32316"/>
    <w:rsid w:val="00F56529"/>
    <w:rsid w:val="00F74582"/>
    <w:rsid w:val="00F7513A"/>
    <w:rsid w:val="00F94BCC"/>
    <w:rsid w:val="00FA32BC"/>
    <w:rsid w:val="00FE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922D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922D0"/>
    <w:rPr>
      <w:rFonts w:ascii="Tahoma" w:hAnsi="Tahoma" w:cs="Tahoma"/>
      <w:sz w:val="16"/>
      <w:szCs w:val="16"/>
    </w:rPr>
  </w:style>
  <w:style w:type="character" w:customStyle="1" w:styleId="2">
    <w:name w:val="Заголовок №2_"/>
    <w:link w:val="20"/>
    <w:uiPriority w:val="99"/>
    <w:locked/>
    <w:rsid w:val="0055537D"/>
    <w:rPr>
      <w:rFonts w:ascii="Times New Roman" w:hAnsi="Times New Roman" w:cs="Times New Roman"/>
      <w:b/>
      <w:bCs/>
      <w:sz w:val="26"/>
      <w:szCs w:val="26"/>
      <w:shd w:val="clear" w:color="auto" w:fill="FFFFFF"/>
    </w:rPr>
  </w:style>
  <w:style w:type="paragraph" w:customStyle="1" w:styleId="20">
    <w:name w:val="Заголовок №2"/>
    <w:basedOn w:val="a"/>
    <w:link w:val="2"/>
    <w:uiPriority w:val="99"/>
    <w:rsid w:val="0055537D"/>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styleId="a6">
    <w:name w:val="Hyperlink"/>
    <w:uiPriority w:val="99"/>
    <w:semiHidden/>
    <w:rsid w:val="00A3751F"/>
    <w:rPr>
      <w:rFonts w:cs="Times New Roman"/>
      <w:color w:val="0000FF"/>
      <w:u w:val="single"/>
    </w:rPr>
  </w:style>
  <w:style w:type="paragraph" w:styleId="a7">
    <w:name w:val="List Paragraph"/>
    <w:basedOn w:val="a"/>
    <w:uiPriority w:val="99"/>
    <w:qFormat/>
    <w:rsid w:val="003207CB"/>
    <w:pPr>
      <w:ind w:left="720"/>
      <w:contextualSpacing/>
    </w:pPr>
  </w:style>
  <w:style w:type="paragraph" w:styleId="a8">
    <w:name w:val="footer"/>
    <w:basedOn w:val="a"/>
    <w:link w:val="a9"/>
    <w:uiPriority w:val="99"/>
    <w:rsid w:val="00120A38"/>
    <w:pPr>
      <w:tabs>
        <w:tab w:val="center" w:pos="4677"/>
        <w:tab w:val="right" w:pos="9355"/>
      </w:tabs>
      <w:spacing w:after="0" w:line="240" w:lineRule="auto"/>
    </w:pPr>
  </w:style>
  <w:style w:type="character" w:customStyle="1" w:styleId="a9">
    <w:name w:val="Нижний колонтитул Знак"/>
    <w:link w:val="a8"/>
    <w:uiPriority w:val="99"/>
    <w:locked/>
    <w:rsid w:val="00120A38"/>
    <w:rPr>
      <w:rFonts w:cs="Times New Roman"/>
    </w:rPr>
  </w:style>
  <w:style w:type="paragraph" w:customStyle="1" w:styleId="ConsPlusNormal">
    <w:name w:val="ConsPlusNormal"/>
    <w:rsid w:val="00120A38"/>
    <w:pPr>
      <w:autoSpaceDE w:val="0"/>
      <w:autoSpaceDN w:val="0"/>
      <w:adjustRightInd w:val="0"/>
    </w:pPr>
    <w:rPr>
      <w:rFonts w:ascii="Times New Roman" w:hAnsi="Times New Roman"/>
      <w:sz w:val="18"/>
      <w:szCs w:val="18"/>
      <w:lang w:eastAsia="en-US"/>
    </w:rPr>
  </w:style>
  <w:style w:type="character" w:customStyle="1" w:styleId="aa">
    <w:name w:val="Основной текст_"/>
    <w:link w:val="21"/>
    <w:uiPriority w:val="99"/>
    <w:locked/>
    <w:rsid w:val="008E574A"/>
    <w:rPr>
      <w:rFonts w:ascii="Times New Roman" w:hAnsi="Times New Roman" w:cs="Times New Roman"/>
      <w:shd w:val="clear" w:color="auto" w:fill="FFFFFF"/>
    </w:rPr>
  </w:style>
  <w:style w:type="paragraph" w:customStyle="1" w:styleId="21">
    <w:name w:val="Основной текст2"/>
    <w:basedOn w:val="a"/>
    <w:link w:val="aa"/>
    <w:uiPriority w:val="99"/>
    <w:rsid w:val="008E574A"/>
    <w:pPr>
      <w:widowControl w:val="0"/>
      <w:shd w:val="clear" w:color="auto" w:fill="FFFFFF"/>
      <w:spacing w:before="420" w:after="0" w:line="413" w:lineRule="exact"/>
      <w:jc w:val="both"/>
    </w:pPr>
    <w:rPr>
      <w:rFonts w:ascii="Times New Roman" w:eastAsia="Times New Roman" w:hAnsi="Times New Roman"/>
    </w:rPr>
  </w:style>
  <w:style w:type="paragraph" w:customStyle="1" w:styleId="p17">
    <w:name w:val="p17"/>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8E574A"/>
    <w:rPr>
      <w:rFonts w:cs="Times New Roman"/>
    </w:rPr>
  </w:style>
  <w:style w:type="paragraph" w:styleId="ab">
    <w:name w:val="header"/>
    <w:basedOn w:val="a"/>
    <w:link w:val="ac"/>
    <w:uiPriority w:val="99"/>
    <w:rsid w:val="008E574A"/>
    <w:pPr>
      <w:tabs>
        <w:tab w:val="center" w:pos="4677"/>
        <w:tab w:val="right" w:pos="9355"/>
      </w:tabs>
      <w:spacing w:after="0" w:line="240" w:lineRule="auto"/>
    </w:pPr>
  </w:style>
  <w:style w:type="character" w:customStyle="1" w:styleId="ac">
    <w:name w:val="Верхний колонтитул Знак"/>
    <w:link w:val="ab"/>
    <w:uiPriority w:val="99"/>
    <w:locked/>
    <w:rsid w:val="008E574A"/>
    <w:rPr>
      <w:rFonts w:cs="Times New Roman"/>
    </w:rPr>
  </w:style>
  <w:style w:type="numbering" w:customStyle="1" w:styleId="1">
    <w:name w:val="Стиль1"/>
    <w:rsid w:val="00F518A7"/>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50B0FA5A8871AFE97D2082F4EF41A71E9C520579579F8E50BB6D3C31A5B6B64F05E97Fn2c4J" TargetMode="External"/><Relationship Id="rId5" Type="http://schemas.openxmlformats.org/officeDocument/2006/relationships/webSettings" Target="webSettings.xml"/><Relationship Id="rId10" Type="http://schemas.openxmlformats.org/officeDocument/2006/relationships/hyperlink" Target="http://base.garant.ru/6180772/" TargetMode="External"/><Relationship Id="rId4" Type="http://schemas.openxmlformats.org/officeDocument/2006/relationships/settings" Target="settings.xml"/><Relationship Id="rId9" Type="http://schemas.openxmlformats.org/officeDocument/2006/relationships/hyperlink" Target="http://base.garant.ru/618077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101</Pages>
  <Words>34994</Words>
  <Characters>199472</Characters>
  <Application>Microsoft Office Word</Application>
  <DocSecurity>0</DocSecurity>
  <Lines>1662</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Лаковщикова Наталья Ивановна</dc:creator>
  <cp:lastModifiedBy>Администратор</cp:lastModifiedBy>
  <cp:revision>19</cp:revision>
  <cp:lastPrinted>2017-12-07T14:34:00Z</cp:lastPrinted>
  <dcterms:created xsi:type="dcterms:W3CDTF">2018-02-27T05:59:00Z</dcterms:created>
  <dcterms:modified xsi:type="dcterms:W3CDTF">2018-02-27T09:53:00Z</dcterms:modified>
</cp:coreProperties>
</file>