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54" w:rsidRPr="00525054" w:rsidRDefault="00525054" w:rsidP="00765A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5054">
        <w:rPr>
          <w:rFonts w:ascii="Times New Roman" w:hAnsi="Times New Roman"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054" w:rsidRPr="00525054" w:rsidRDefault="00D11C23" w:rsidP="00D11C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се</w:t>
      </w:r>
      <w:r>
        <w:rPr>
          <w:rFonts w:ascii="Times New Roman" w:hAnsi="Times New Roman" w:cs="Times New Roman"/>
          <w:b/>
          <w:sz w:val="26"/>
          <w:szCs w:val="26"/>
        </w:rPr>
        <w:t>льского поселения «Посёлок Ферзиково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»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25054">
        <w:rPr>
          <w:rFonts w:ascii="Times New Roman" w:hAnsi="Times New Roman" w:cs="Times New Roman"/>
          <w:b/>
          <w:sz w:val="32"/>
          <w:szCs w:val="32"/>
        </w:rPr>
        <w:t>Ферзиковского</w:t>
      </w:r>
      <w:proofErr w:type="spellEnd"/>
      <w:r w:rsidRPr="00525054">
        <w:rPr>
          <w:rFonts w:ascii="Times New Roman" w:hAnsi="Times New Roman" w:cs="Times New Roman"/>
          <w:b/>
          <w:sz w:val="32"/>
          <w:szCs w:val="32"/>
        </w:rPr>
        <w:t xml:space="preserve"> района Калужской области 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25054" w:rsidRPr="00765AC5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5AC5" w:rsidRPr="00765AC5" w:rsidRDefault="00765AC5" w:rsidP="00765AC5">
      <w:pPr>
        <w:keepNext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65AC5">
        <w:rPr>
          <w:rFonts w:ascii="Times New Roman" w:hAnsi="Times New Roman" w:cs="Times New Roman"/>
          <w:sz w:val="26"/>
          <w:szCs w:val="26"/>
        </w:rPr>
        <w:t xml:space="preserve">от </w:t>
      </w:r>
      <w:r w:rsidRPr="007A3498">
        <w:rPr>
          <w:rFonts w:ascii="Times New Roman" w:hAnsi="Times New Roman" w:cs="Times New Roman"/>
          <w:sz w:val="26"/>
          <w:szCs w:val="26"/>
        </w:rPr>
        <w:t>__</w:t>
      </w:r>
      <w:r w:rsidR="00F411CA" w:rsidRPr="00F411CA">
        <w:rPr>
          <w:rFonts w:ascii="Times New Roman" w:hAnsi="Times New Roman" w:cs="Times New Roman"/>
          <w:sz w:val="26"/>
          <w:szCs w:val="26"/>
          <w:u w:val="single"/>
        </w:rPr>
        <w:t>05 июня</w:t>
      </w:r>
      <w:r w:rsidRPr="00765AC5">
        <w:rPr>
          <w:rFonts w:ascii="Times New Roman" w:hAnsi="Times New Roman" w:cs="Times New Roman"/>
          <w:sz w:val="26"/>
          <w:szCs w:val="26"/>
          <w:u w:val="single"/>
        </w:rPr>
        <w:t xml:space="preserve"> 2018 года </w:t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</w:r>
      <w:r w:rsidRPr="00765AC5">
        <w:rPr>
          <w:rFonts w:ascii="Times New Roman" w:hAnsi="Times New Roman" w:cs="Times New Roman"/>
          <w:sz w:val="26"/>
          <w:szCs w:val="26"/>
        </w:rPr>
        <w:tab/>
        <w:t>№</w:t>
      </w:r>
      <w:r w:rsidR="00F47F24">
        <w:rPr>
          <w:rFonts w:ascii="Times New Roman" w:hAnsi="Times New Roman" w:cs="Times New Roman"/>
          <w:sz w:val="26"/>
          <w:szCs w:val="26"/>
        </w:rPr>
        <w:t>61-П</w:t>
      </w:r>
    </w:p>
    <w:p w:rsidR="00765AC5" w:rsidRPr="00765AC5" w:rsidRDefault="00765AC5" w:rsidP="00765AC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AC5">
        <w:rPr>
          <w:rFonts w:ascii="Times New Roman" w:hAnsi="Times New Roman" w:cs="Times New Roman"/>
          <w:b/>
          <w:sz w:val="26"/>
          <w:szCs w:val="26"/>
        </w:rPr>
        <w:t>п. Ферзиково</w:t>
      </w:r>
    </w:p>
    <w:p w:rsidR="00525054" w:rsidRPr="00765AC5" w:rsidRDefault="00765AC5" w:rsidP="00800019">
      <w:pPr>
        <w:tabs>
          <w:tab w:val="left" w:pos="4536"/>
        </w:tabs>
        <w:spacing w:after="0" w:line="240" w:lineRule="auto"/>
        <w:ind w:right="48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AC5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765AC5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межведомственной комиссии при Администрации сельского поселения «Поселок Ферзиково» по оценке </w:t>
      </w:r>
      <w:r w:rsidR="00992CE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фактического состояния объект</w:t>
      </w:r>
      <w:r w:rsidR="000304A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ов</w:t>
      </w:r>
      <w:r w:rsidR="00992CE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капитального строительства, за исключением многоквартирных домов, </w:t>
      </w:r>
      <w:r w:rsidR="000304A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в целях признания их аварийными</w:t>
      </w:r>
      <w:r w:rsidR="00992CE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и подлежащим</w:t>
      </w:r>
      <w:r w:rsidR="000304A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и</w:t>
      </w:r>
      <w:r w:rsidR="00992CE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сносу </w:t>
      </w:r>
    </w:p>
    <w:p w:rsidR="00525054" w:rsidRPr="00765AC5" w:rsidRDefault="00525054" w:rsidP="00800019">
      <w:pPr>
        <w:spacing w:after="0" w:line="240" w:lineRule="auto"/>
        <w:ind w:right="457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65AC5" w:rsidRPr="00765AC5" w:rsidRDefault="00525054" w:rsidP="0080001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5AC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64249">
        <w:rPr>
          <w:rFonts w:ascii="Times New Roman" w:hAnsi="Times New Roman" w:cs="Times New Roman"/>
          <w:sz w:val="26"/>
          <w:szCs w:val="26"/>
        </w:rPr>
        <w:t>Уставом сельского поселения «Поселок Ферзиково»</w:t>
      </w:r>
      <w:r w:rsidR="00765AC5" w:rsidRPr="00765AC5">
        <w:rPr>
          <w:rFonts w:ascii="Times New Roman" w:hAnsi="Times New Roman" w:cs="Times New Roman"/>
          <w:sz w:val="26"/>
          <w:szCs w:val="26"/>
        </w:rPr>
        <w:t xml:space="preserve"> А</w:t>
      </w:r>
      <w:r w:rsidR="00D11C23" w:rsidRPr="00765AC5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Pr="00765AC5">
        <w:rPr>
          <w:rFonts w:ascii="Times New Roman" w:hAnsi="Times New Roman" w:cs="Times New Roman"/>
          <w:sz w:val="26"/>
          <w:szCs w:val="26"/>
        </w:rPr>
        <w:t>се</w:t>
      </w:r>
      <w:r w:rsidR="00D11C23" w:rsidRPr="00765AC5">
        <w:rPr>
          <w:rFonts w:ascii="Times New Roman" w:hAnsi="Times New Roman" w:cs="Times New Roman"/>
          <w:sz w:val="26"/>
          <w:szCs w:val="26"/>
        </w:rPr>
        <w:t>льского поселения «Посёлок Ферзиково</w:t>
      </w:r>
      <w:r w:rsidRPr="00765AC5">
        <w:rPr>
          <w:rFonts w:ascii="Times New Roman" w:hAnsi="Times New Roman" w:cs="Times New Roman"/>
          <w:sz w:val="26"/>
          <w:szCs w:val="26"/>
        </w:rPr>
        <w:t xml:space="preserve">» </w:t>
      </w:r>
      <w:r w:rsidRPr="00765AC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5AC5" w:rsidRPr="00523C2E" w:rsidRDefault="00765AC5" w:rsidP="00800019">
      <w:pPr>
        <w:pStyle w:val="a7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Утвердить Положение о межведомственной комиссии при Администрации сельского поселения «Поселок Ферзиково» по оценке </w:t>
      </w:r>
      <w:r w:rsidR="000304A6">
        <w:rPr>
          <w:rFonts w:ascii="Times New Roman" w:eastAsia="Times New Roman" w:hAnsi="Times New Roman" w:cs="Times New Roman"/>
          <w:spacing w:val="2"/>
          <w:sz w:val="26"/>
          <w:szCs w:val="26"/>
        </w:rPr>
        <w:t>фактического состояния объектов капитального строительства, за исключением многоквартирных домов, в целях их признания аварийными и подлежащими сносу</w:t>
      </w:r>
      <w:r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(приложение №1).</w:t>
      </w:r>
    </w:p>
    <w:p w:rsidR="00765AC5" w:rsidRPr="00523C2E" w:rsidRDefault="00765AC5" w:rsidP="00800019">
      <w:pPr>
        <w:pStyle w:val="a7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C2E">
        <w:rPr>
          <w:rFonts w:ascii="Times New Roman" w:hAnsi="Times New Roman" w:cs="Times New Roman"/>
          <w:sz w:val="26"/>
          <w:szCs w:val="26"/>
        </w:rPr>
        <w:t xml:space="preserve">Создать </w:t>
      </w:r>
      <w:r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межведомственную комиссию при Администрации сельского поселения «Поселок Ферзиково» по </w:t>
      </w:r>
      <w:r w:rsidR="000304A6"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оценке </w:t>
      </w:r>
      <w:r w:rsidR="000304A6">
        <w:rPr>
          <w:rFonts w:ascii="Times New Roman" w:eastAsia="Times New Roman" w:hAnsi="Times New Roman" w:cs="Times New Roman"/>
          <w:spacing w:val="2"/>
          <w:sz w:val="26"/>
          <w:szCs w:val="26"/>
        </w:rPr>
        <w:t>фактического состояния объектов капитального строительства, за исключением многоквартирных домов, в целях их признания аварийными и подлежащими сносу</w:t>
      </w:r>
      <w:r w:rsidR="000304A6"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>в составе согласно приложению №2 к настоящему Постановлению.</w:t>
      </w:r>
    </w:p>
    <w:p w:rsidR="00525054" w:rsidRPr="00523C2E" w:rsidRDefault="00525054" w:rsidP="00800019">
      <w:pPr>
        <w:pStyle w:val="a7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C2E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</w:t>
      </w:r>
      <w:r w:rsidR="00765AC5" w:rsidRPr="00523C2E">
        <w:rPr>
          <w:rFonts w:ascii="Times New Roman" w:hAnsi="Times New Roman" w:cs="Times New Roman"/>
          <w:sz w:val="26"/>
          <w:szCs w:val="26"/>
        </w:rPr>
        <w:t xml:space="preserve"> </w:t>
      </w:r>
      <w:r w:rsidR="000D42C8">
        <w:rPr>
          <w:rFonts w:ascii="Times New Roman" w:hAnsi="Times New Roman" w:cs="Times New Roman"/>
          <w:sz w:val="26"/>
          <w:szCs w:val="26"/>
        </w:rPr>
        <w:t>принятия</w:t>
      </w:r>
      <w:r w:rsidRPr="00523C2E">
        <w:rPr>
          <w:rFonts w:ascii="Times New Roman" w:hAnsi="Times New Roman" w:cs="Times New Roman"/>
          <w:sz w:val="26"/>
          <w:szCs w:val="26"/>
        </w:rPr>
        <w:t>.</w:t>
      </w:r>
    </w:p>
    <w:p w:rsidR="00016FCA" w:rsidRPr="00523C2E" w:rsidRDefault="00016FCA" w:rsidP="008000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8000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8000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2659"/>
      </w:tblGrid>
      <w:tr w:rsidR="00016FCA" w:rsidTr="00016FCA">
        <w:tc>
          <w:tcPr>
            <w:tcW w:w="4644" w:type="dxa"/>
          </w:tcPr>
          <w:p w:rsidR="00016FCA" w:rsidRDefault="00016FCA" w:rsidP="00800019">
            <w:pPr>
              <w:contextualSpacing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 сельского поселения «Поселок Ферзиково»</w:t>
            </w:r>
          </w:p>
        </w:tc>
        <w:tc>
          <w:tcPr>
            <w:tcW w:w="2268" w:type="dxa"/>
          </w:tcPr>
          <w:p w:rsidR="00016FCA" w:rsidRDefault="00016FCA" w:rsidP="00800019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659" w:type="dxa"/>
          </w:tcPr>
          <w:p w:rsidR="00016FCA" w:rsidRDefault="00016FCA" w:rsidP="00800019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  <w:p w:rsidR="00016FCA" w:rsidRDefault="00016FCA" w:rsidP="00800019">
            <w:pPr>
              <w:contextualSpacing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В. Д. Титов</w:t>
            </w:r>
          </w:p>
        </w:tc>
      </w:tr>
    </w:tbl>
    <w:p w:rsidR="00016FCA" w:rsidRDefault="00016FCA" w:rsidP="0080001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FCA" w:rsidRDefault="00016FCA" w:rsidP="00016FC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7CA5" w:rsidRDefault="00607CA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F92515" w:rsidRDefault="00A537A4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Приложени</w:t>
      </w:r>
      <w:r w:rsidR="00F92515">
        <w:rPr>
          <w:rFonts w:ascii="Times New Roman" w:eastAsia="Times New Roman" w:hAnsi="Times New Roman" w:cs="Times New Roman"/>
          <w:spacing w:val="2"/>
          <w:sz w:val="26"/>
          <w:szCs w:val="26"/>
        </w:rPr>
        <w:t>е №1</w:t>
      </w:r>
    </w:p>
    <w:p w:rsidR="00F92515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 постановлению Администрации</w:t>
      </w:r>
    </w:p>
    <w:p w:rsidR="00A537A4" w:rsidRDefault="00A537A4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сельского поселения</w:t>
      </w:r>
      <w:r w:rsidR="00F9251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«Поселок Ферзиково»</w:t>
      </w:r>
    </w:p>
    <w:p w:rsidR="00A537A4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от </w:t>
      </w:r>
      <w:r w:rsidR="00F411CA">
        <w:rPr>
          <w:rFonts w:ascii="Times New Roman" w:eastAsia="Times New Roman" w:hAnsi="Times New Roman" w:cs="Times New Roman"/>
          <w:spacing w:val="2"/>
          <w:sz w:val="26"/>
          <w:szCs w:val="26"/>
        </w:rPr>
        <w:t>05 июня</w:t>
      </w:r>
      <w:r w:rsidR="00A537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2018 года №</w:t>
      </w:r>
      <w:r w:rsidR="00F47F24">
        <w:rPr>
          <w:rFonts w:ascii="Times New Roman" w:eastAsia="Times New Roman" w:hAnsi="Times New Roman" w:cs="Times New Roman"/>
          <w:spacing w:val="2"/>
          <w:sz w:val="26"/>
          <w:szCs w:val="26"/>
        </w:rPr>
        <w:t>61-П</w:t>
      </w:r>
    </w:p>
    <w:p w:rsidR="00A537A4" w:rsidRDefault="00A537A4" w:rsidP="0080001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D42C8" w:rsidRDefault="00A537A4" w:rsidP="000D42C8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A537A4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Положение о межведомственной комиссии при Администрации сельского поселения «Поселок Ферзиково» по оценке </w:t>
      </w:r>
      <w:r w:rsidR="000D42C8" w:rsidRPr="000D42C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фактического состояния объектов капитального строительства, за исключением многоквартирных домов</w:t>
      </w:r>
      <w:r w:rsidR="000D42C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,</w:t>
      </w:r>
    </w:p>
    <w:p w:rsidR="00A537A4" w:rsidRPr="000D42C8" w:rsidRDefault="000D42C8" w:rsidP="000D42C8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0D42C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в целях их признания аварийными и подлежащими сносу</w:t>
      </w:r>
    </w:p>
    <w:p w:rsidR="000D42C8" w:rsidRDefault="000D42C8" w:rsidP="000D42C8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A537A4" w:rsidRPr="00A537A4" w:rsidRDefault="00A537A4" w:rsidP="00800019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A537A4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Раздел 1. Общие положения</w:t>
      </w:r>
    </w:p>
    <w:p w:rsidR="00752E3F" w:rsidRDefault="00A537A4" w:rsidP="00800019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A537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Настоящее Положение определяет функции, порядок </w:t>
      </w:r>
      <w:r w:rsidR="0089007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создания </w:t>
      </w:r>
      <w:r w:rsidRPr="00A537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деятельности межведомственной комиссии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 Администрации сельского поселения «Поселок Ферзиково» </w:t>
      </w:r>
      <w:r w:rsidR="000D42C8"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 оценке </w:t>
      </w:r>
      <w:r w:rsidR="000D42C8">
        <w:rPr>
          <w:rFonts w:ascii="Times New Roman" w:eastAsia="Times New Roman" w:hAnsi="Times New Roman" w:cs="Times New Roman"/>
          <w:spacing w:val="2"/>
          <w:sz w:val="26"/>
          <w:szCs w:val="26"/>
        </w:rPr>
        <w:t>фактического состояния объектов капитального строительства, за исключением многоквартирных домов, в целях их признания аварийными и подлежащими сносу</w:t>
      </w:r>
      <w:r w:rsidR="000D42C8" w:rsidRPr="00523C2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(далее – межведомственная </w:t>
      </w:r>
      <w:r w:rsidRPr="00A537A4">
        <w:rPr>
          <w:rFonts w:ascii="Times New Roman" w:eastAsia="Times New Roman" w:hAnsi="Times New Roman" w:cs="Times New Roman"/>
          <w:spacing w:val="2"/>
          <w:sz w:val="26"/>
          <w:szCs w:val="26"/>
        </w:rPr>
        <w:t>комиссия).</w:t>
      </w:r>
    </w:p>
    <w:p w:rsidR="00B2720B" w:rsidRDefault="00A537A4" w:rsidP="00800019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52E3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Межведомственная комиссия создается Администрацией сельского поселения «Поселок Ферзиково» </w:t>
      </w:r>
      <w:r w:rsidR="0009766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(далее – Администрация) </w:t>
      </w:r>
      <w:r w:rsidR="00752E3F" w:rsidRPr="00752E3F">
        <w:rPr>
          <w:rFonts w:ascii="Times New Roman" w:hAnsi="Times New Roman" w:cs="Times New Roman"/>
          <w:sz w:val="26"/>
        </w:rPr>
        <w:t>в порядке</w:t>
      </w:r>
      <w:r w:rsidR="00752E3F">
        <w:rPr>
          <w:rFonts w:ascii="Times New Roman" w:hAnsi="Times New Roman" w:cs="Times New Roman"/>
          <w:sz w:val="26"/>
        </w:rPr>
        <w:t>,</w:t>
      </w:r>
      <w:r w:rsidR="00752E3F" w:rsidRPr="00752E3F">
        <w:rPr>
          <w:rFonts w:ascii="Times New Roman" w:hAnsi="Times New Roman" w:cs="Times New Roman"/>
          <w:sz w:val="26"/>
        </w:rPr>
        <w:t xml:space="preserve"> установленном </w:t>
      </w:r>
      <w:r w:rsidR="00752E3F">
        <w:rPr>
          <w:rFonts w:ascii="Times New Roman" w:hAnsi="Times New Roman" w:cs="Times New Roman"/>
          <w:sz w:val="26"/>
        </w:rPr>
        <w:t xml:space="preserve">настоящим Положением, </w:t>
      </w:r>
      <w:r w:rsidR="00752E3F" w:rsidRPr="00752E3F">
        <w:rPr>
          <w:rFonts w:ascii="Times New Roman" w:hAnsi="Times New Roman" w:cs="Times New Roman"/>
          <w:sz w:val="26"/>
        </w:rPr>
        <w:t xml:space="preserve">для оценки </w:t>
      </w:r>
      <w:r w:rsidR="000D42C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фактического состояния расположенных на территории сельского поселения «Поселок Ферзиково» объектов капитального строительства, за исключением многоквартирных домов, </w:t>
      </w:r>
      <w:r w:rsidR="0023508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(далее – объекты капитального строительства) </w:t>
      </w:r>
      <w:r w:rsidR="000D42C8">
        <w:rPr>
          <w:rFonts w:ascii="Times New Roman" w:eastAsia="Times New Roman" w:hAnsi="Times New Roman" w:cs="Times New Roman"/>
          <w:spacing w:val="2"/>
          <w:sz w:val="26"/>
          <w:szCs w:val="26"/>
        </w:rPr>
        <w:t>в целях их признания аварийными и подлежащими сносу.</w:t>
      </w:r>
    </w:p>
    <w:p w:rsidR="001C4695" w:rsidRPr="001C4695" w:rsidRDefault="001C4695" w:rsidP="00800019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Межведомственная к</w:t>
      </w:r>
      <w:r w:rsidRPr="001C4695">
        <w:rPr>
          <w:rFonts w:ascii="Times New Roman" w:hAnsi="Times New Roman" w:cs="Times New Roman"/>
          <w:sz w:val="26"/>
          <w:szCs w:val="26"/>
        </w:rPr>
        <w:t>омиссия является коллегиальным совещательным органом.</w:t>
      </w:r>
    </w:p>
    <w:p w:rsidR="003F4DB4" w:rsidRPr="00C66320" w:rsidRDefault="00752E3F" w:rsidP="00C66320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2720B">
        <w:rPr>
          <w:rFonts w:ascii="Times New Roman" w:hAnsi="Times New Roman" w:cs="Times New Roman"/>
          <w:sz w:val="26"/>
        </w:rPr>
        <w:t xml:space="preserve">В своей деятельности межведомственная комиссия </w:t>
      </w:r>
      <w:r w:rsidRPr="00B2720B">
        <w:rPr>
          <w:rFonts w:ascii="Times New Roman" w:hAnsi="Times New Roman" w:cs="Times New Roman"/>
          <w:sz w:val="26"/>
          <w:szCs w:val="26"/>
        </w:rPr>
        <w:t>руководствуется</w:t>
      </w:r>
      <w:r w:rsidR="000D42C8">
        <w:rPr>
          <w:rFonts w:ascii="Times New Roman" w:hAnsi="Times New Roman" w:cs="Times New Roman"/>
          <w:sz w:val="26"/>
          <w:szCs w:val="26"/>
        </w:rPr>
        <w:t xml:space="preserve"> </w:t>
      </w:r>
      <w:r w:rsidRPr="000D42C8">
        <w:rPr>
          <w:rFonts w:ascii="Times New Roman" w:hAnsi="Times New Roman" w:cs="Times New Roman"/>
          <w:sz w:val="26"/>
          <w:szCs w:val="26"/>
        </w:rPr>
        <w:t>Конституцией</w:t>
      </w:r>
      <w:r w:rsidR="000D42C8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Pr="000D42C8">
        <w:rPr>
          <w:rFonts w:ascii="Times New Roman" w:hAnsi="Times New Roman" w:cs="Times New Roman"/>
          <w:sz w:val="26"/>
          <w:szCs w:val="26"/>
        </w:rPr>
        <w:t>федеральными конс</w:t>
      </w:r>
      <w:r w:rsidR="000D42C8">
        <w:rPr>
          <w:rFonts w:ascii="Times New Roman" w:hAnsi="Times New Roman" w:cs="Times New Roman"/>
          <w:sz w:val="26"/>
          <w:szCs w:val="26"/>
        </w:rPr>
        <w:t xml:space="preserve">титуционными законами, федеральными законами, постановлениями Правительства Российской Федерации, </w:t>
      </w:r>
      <w:r w:rsidRPr="000D42C8">
        <w:rPr>
          <w:rFonts w:ascii="Times New Roman" w:hAnsi="Times New Roman" w:cs="Times New Roman"/>
          <w:sz w:val="26"/>
          <w:szCs w:val="26"/>
        </w:rPr>
        <w:t>нормативными прав</w:t>
      </w:r>
      <w:r w:rsidR="000D42C8">
        <w:rPr>
          <w:rFonts w:ascii="Times New Roman" w:hAnsi="Times New Roman" w:cs="Times New Roman"/>
          <w:sz w:val="26"/>
          <w:szCs w:val="26"/>
        </w:rPr>
        <w:t xml:space="preserve">овыми актами Калужской области, </w:t>
      </w:r>
      <w:r w:rsidRPr="000D42C8">
        <w:rPr>
          <w:rFonts w:ascii="Times New Roman" w:hAnsi="Times New Roman" w:cs="Times New Roman"/>
          <w:sz w:val="26"/>
          <w:szCs w:val="26"/>
        </w:rPr>
        <w:t>настоящим Положением и иными муниципальными правовыми актами сельского поселения «Поселок Ферзиково».</w:t>
      </w:r>
    </w:p>
    <w:p w:rsidR="00104739" w:rsidRPr="00104739" w:rsidRDefault="00104739" w:rsidP="0080001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914428" w:rsidRPr="00914428" w:rsidRDefault="00914428" w:rsidP="00800019">
      <w:pPr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91442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Раздел 2. Основные функции межведомственной комиссии</w:t>
      </w:r>
    </w:p>
    <w:p w:rsidR="00B02AAE" w:rsidRDefault="00914428" w:rsidP="00800019">
      <w:pPr>
        <w:pStyle w:val="a7"/>
        <w:numPr>
          <w:ilvl w:val="1"/>
          <w:numId w:val="8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Межведомственная к</w:t>
      </w:r>
      <w:r w:rsidRPr="00914428">
        <w:rPr>
          <w:rFonts w:ascii="Times New Roman" w:eastAsia="Times New Roman" w:hAnsi="Times New Roman" w:cs="Times New Roman"/>
          <w:spacing w:val="2"/>
          <w:sz w:val="26"/>
          <w:szCs w:val="26"/>
        </w:rPr>
        <w:t>омиссия осущес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твляет следующ</w:t>
      </w:r>
      <w:r w:rsidR="00607CA5">
        <w:rPr>
          <w:rFonts w:ascii="Times New Roman" w:eastAsia="Times New Roman" w:hAnsi="Times New Roman" w:cs="Times New Roman"/>
          <w:spacing w:val="2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функци</w:t>
      </w:r>
      <w:r w:rsidR="00607CA5">
        <w:rPr>
          <w:rFonts w:ascii="Times New Roman" w:eastAsia="Times New Roman" w:hAnsi="Times New Roman" w:cs="Times New Roman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B02AAE" w:rsidRPr="0023508A" w:rsidRDefault="00B02AAE" w:rsidP="003F4DB4">
      <w:pPr>
        <w:pStyle w:val="a7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</w:t>
      </w:r>
      <w:r w:rsidRPr="0091442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 основании </w:t>
      </w:r>
      <w:r>
        <w:rPr>
          <w:rFonts w:ascii="Times New Roman" w:hAnsi="Times New Roman" w:cs="Times New Roman"/>
          <w:sz w:val="26"/>
        </w:rPr>
        <w:t xml:space="preserve">заявления собственника </w:t>
      </w:r>
      <w:r w:rsidR="0023508A">
        <w:rPr>
          <w:rFonts w:ascii="Times New Roman" w:hAnsi="Times New Roman" w:cs="Times New Roman"/>
          <w:sz w:val="26"/>
        </w:rPr>
        <w:t>объекта капитального строительства или</w:t>
      </w:r>
      <w:r>
        <w:rPr>
          <w:rFonts w:ascii="Times New Roman" w:hAnsi="Times New Roman" w:cs="Times New Roman"/>
          <w:sz w:val="26"/>
        </w:rPr>
        <w:t xml:space="preserve"> органа, осуществляющего полномочия собственника в отношении оцениваемого </w:t>
      </w:r>
      <w:r w:rsidR="0023508A">
        <w:rPr>
          <w:rFonts w:ascii="Times New Roman" w:hAnsi="Times New Roman" w:cs="Times New Roman"/>
          <w:sz w:val="26"/>
        </w:rPr>
        <w:t>объекта капитального строительства</w:t>
      </w:r>
      <w:r>
        <w:rPr>
          <w:rFonts w:ascii="Times New Roman" w:hAnsi="Times New Roman" w:cs="Times New Roman"/>
          <w:sz w:val="26"/>
        </w:rPr>
        <w:t xml:space="preserve">, </w:t>
      </w:r>
      <w:r w:rsidR="00C76492">
        <w:rPr>
          <w:rFonts w:ascii="Times New Roman" w:hAnsi="Times New Roman" w:cs="Times New Roman"/>
          <w:sz w:val="26"/>
        </w:rPr>
        <w:t xml:space="preserve">(далее – заявление) </w:t>
      </w:r>
      <w:r>
        <w:rPr>
          <w:rFonts w:ascii="Times New Roman" w:hAnsi="Times New Roman" w:cs="Times New Roman"/>
          <w:sz w:val="26"/>
        </w:rPr>
        <w:t xml:space="preserve">проводит оценку </w:t>
      </w:r>
      <w:r w:rsidR="0023508A">
        <w:rPr>
          <w:rFonts w:ascii="Times New Roman" w:hAnsi="Times New Roman" w:cs="Times New Roman"/>
          <w:sz w:val="26"/>
        </w:rPr>
        <w:t>фактического состояния объекта капитального строительства, предм</w:t>
      </w:r>
      <w:r w:rsidR="00607CA5">
        <w:rPr>
          <w:rFonts w:ascii="Times New Roman" w:hAnsi="Times New Roman" w:cs="Times New Roman"/>
          <w:sz w:val="26"/>
        </w:rPr>
        <w:t xml:space="preserve">етом которой является установление наличия </w:t>
      </w:r>
      <w:r w:rsidR="0023508A">
        <w:rPr>
          <w:rFonts w:ascii="Times New Roman" w:hAnsi="Times New Roman" w:cs="Times New Roman"/>
          <w:sz w:val="26"/>
        </w:rPr>
        <w:t>оснований для признания его аварийным и подлежащим сносу</w:t>
      </w:r>
      <w:r w:rsidR="003F4DB4">
        <w:rPr>
          <w:rFonts w:ascii="Times New Roman" w:hAnsi="Times New Roman" w:cs="Times New Roman"/>
          <w:sz w:val="26"/>
        </w:rPr>
        <w:t>, за исключением</w:t>
      </w:r>
      <w:r w:rsidR="00C66320">
        <w:rPr>
          <w:rFonts w:ascii="Times New Roman" w:hAnsi="Times New Roman" w:cs="Times New Roman"/>
          <w:sz w:val="26"/>
        </w:rPr>
        <w:t xml:space="preserve"> признания объектов капитального строительства </w:t>
      </w:r>
      <w:r w:rsidR="00607CA5">
        <w:rPr>
          <w:rFonts w:ascii="Times New Roman" w:hAnsi="Times New Roman" w:cs="Times New Roman"/>
          <w:sz w:val="26"/>
        </w:rPr>
        <w:t xml:space="preserve">аварийными и подлежащими сносу </w:t>
      </w:r>
      <w:r w:rsidR="00C66320">
        <w:rPr>
          <w:rFonts w:ascii="Times New Roman" w:hAnsi="Times New Roman" w:cs="Times New Roman"/>
          <w:sz w:val="26"/>
        </w:rPr>
        <w:t>в целях принятия решения о комплексом развитии территории по инициативе</w:t>
      </w:r>
      <w:proofErr w:type="gramEnd"/>
      <w:r w:rsidR="00C66320">
        <w:rPr>
          <w:rFonts w:ascii="Times New Roman" w:hAnsi="Times New Roman" w:cs="Times New Roman"/>
          <w:sz w:val="26"/>
        </w:rPr>
        <w:t xml:space="preserve"> органа местного самоуправления.</w:t>
      </w:r>
    </w:p>
    <w:p w:rsidR="0009766B" w:rsidRPr="00A55E8E" w:rsidRDefault="00B02AAE" w:rsidP="00800019">
      <w:pPr>
        <w:pStyle w:val="a7"/>
        <w:numPr>
          <w:ilvl w:val="1"/>
          <w:numId w:val="8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Р</w:t>
      </w:r>
      <w:r w:rsidRPr="00B02AAE">
        <w:rPr>
          <w:rFonts w:ascii="Times New Roman" w:hAnsi="Times New Roman" w:cs="Times New Roman"/>
          <w:sz w:val="26"/>
        </w:rPr>
        <w:t xml:space="preserve">ешение межведомственной комиссии в части выявления </w:t>
      </w:r>
      <w:r w:rsidR="003F4DB4">
        <w:rPr>
          <w:rFonts w:ascii="Times New Roman" w:hAnsi="Times New Roman" w:cs="Times New Roman"/>
          <w:sz w:val="26"/>
        </w:rPr>
        <w:t xml:space="preserve">оснований для признания объекта капитального строительства </w:t>
      </w:r>
      <w:r w:rsidRPr="00B02AAE">
        <w:rPr>
          <w:rFonts w:ascii="Times New Roman" w:hAnsi="Times New Roman" w:cs="Times New Roman"/>
          <w:sz w:val="26"/>
        </w:rPr>
        <w:t>аварийным и подлежащим сносу может основываться только на результатах, изложенных в заключени</w:t>
      </w:r>
      <w:proofErr w:type="gramStart"/>
      <w:r w:rsidRPr="00B02AAE">
        <w:rPr>
          <w:rFonts w:ascii="Times New Roman" w:hAnsi="Times New Roman" w:cs="Times New Roman"/>
          <w:sz w:val="26"/>
        </w:rPr>
        <w:t>и</w:t>
      </w:r>
      <w:proofErr w:type="gramEnd"/>
      <w:r w:rsidRPr="00B02AAE">
        <w:rPr>
          <w:rFonts w:ascii="Times New Roman" w:hAnsi="Times New Roman" w:cs="Times New Roman"/>
          <w:sz w:val="26"/>
        </w:rPr>
        <w:t xml:space="preserve"> специализированной организации, проводившей обследование.</w:t>
      </w:r>
    </w:p>
    <w:p w:rsidR="00A55E8E" w:rsidRDefault="00A55E8E" w:rsidP="0080001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4F6277" w:rsidRDefault="00A55E8E" w:rsidP="00800019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890073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lastRenderedPageBreak/>
        <w:t xml:space="preserve">Раздел 3. Порядок </w:t>
      </w:r>
      <w:r w:rsidR="00890073" w:rsidRPr="00890073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создания </w:t>
      </w:r>
      <w:r w:rsidR="004F6277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и деятельности</w:t>
      </w:r>
    </w:p>
    <w:p w:rsidR="00A55E8E" w:rsidRPr="00890073" w:rsidRDefault="00890073" w:rsidP="00800019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890073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межведомственной комиссии</w:t>
      </w:r>
    </w:p>
    <w:p w:rsidR="00890073" w:rsidRDefault="00890073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890073">
        <w:rPr>
          <w:rFonts w:ascii="Times New Roman" w:hAnsi="Times New Roman" w:cs="Times New Roman"/>
          <w:sz w:val="26"/>
        </w:rPr>
        <w:t xml:space="preserve">В состав </w:t>
      </w:r>
      <w:r>
        <w:rPr>
          <w:rFonts w:ascii="Times New Roman" w:hAnsi="Times New Roman" w:cs="Times New Roman"/>
          <w:sz w:val="26"/>
        </w:rPr>
        <w:t xml:space="preserve">межведомственной </w:t>
      </w:r>
      <w:r w:rsidRPr="00890073">
        <w:rPr>
          <w:rFonts w:ascii="Times New Roman" w:hAnsi="Times New Roman" w:cs="Times New Roman"/>
          <w:sz w:val="26"/>
        </w:rPr>
        <w:t xml:space="preserve">комиссии включаются представители </w:t>
      </w:r>
      <w:r>
        <w:rPr>
          <w:rFonts w:ascii="Times New Roman" w:hAnsi="Times New Roman" w:cs="Times New Roman"/>
          <w:sz w:val="26"/>
        </w:rPr>
        <w:t>Администрации</w:t>
      </w:r>
      <w:r w:rsidRPr="00890073">
        <w:rPr>
          <w:rFonts w:ascii="Times New Roman" w:hAnsi="Times New Roman" w:cs="Times New Roman"/>
          <w:sz w:val="26"/>
        </w:rPr>
        <w:t xml:space="preserve">. Председателем </w:t>
      </w:r>
      <w:r>
        <w:rPr>
          <w:rFonts w:ascii="Times New Roman" w:hAnsi="Times New Roman" w:cs="Times New Roman"/>
          <w:sz w:val="26"/>
        </w:rPr>
        <w:t xml:space="preserve">межведомственной </w:t>
      </w:r>
      <w:r w:rsidRPr="00890073">
        <w:rPr>
          <w:rFonts w:ascii="Times New Roman" w:hAnsi="Times New Roman" w:cs="Times New Roman"/>
          <w:sz w:val="26"/>
        </w:rPr>
        <w:t xml:space="preserve">комиссии назначается должностное лицо </w:t>
      </w:r>
      <w:r>
        <w:rPr>
          <w:rFonts w:ascii="Times New Roman" w:hAnsi="Times New Roman" w:cs="Times New Roman"/>
          <w:sz w:val="26"/>
        </w:rPr>
        <w:t>Администрации</w:t>
      </w:r>
      <w:r w:rsidRPr="00890073">
        <w:rPr>
          <w:rFonts w:ascii="Times New Roman" w:hAnsi="Times New Roman" w:cs="Times New Roman"/>
          <w:sz w:val="26"/>
        </w:rPr>
        <w:t>.</w:t>
      </w:r>
    </w:p>
    <w:p w:rsidR="00C66320" w:rsidRDefault="00890073" w:rsidP="00800019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90073">
        <w:rPr>
          <w:rFonts w:ascii="Times New Roman" w:hAnsi="Times New Roman" w:cs="Times New Roman"/>
          <w:sz w:val="26"/>
          <w:szCs w:val="26"/>
        </w:rPr>
        <w:t xml:space="preserve">В состав </w:t>
      </w:r>
      <w:r w:rsidR="00C66320"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890073">
        <w:rPr>
          <w:rFonts w:ascii="Times New Roman" w:hAnsi="Times New Roman" w:cs="Times New Roman"/>
          <w:sz w:val="26"/>
          <w:szCs w:val="26"/>
        </w:rPr>
        <w:t xml:space="preserve">комиссии включаются также представители органов, уполномоченных на </w:t>
      </w:r>
      <w:r w:rsidR="00C66320">
        <w:rPr>
          <w:rFonts w:ascii="Times New Roman" w:hAnsi="Times New Roman" w:cs="Times New Roman"/>
          <w:sz w:val="26"/>
          <w:szCs w:val="26"/>
        </w:rPr>
        <w:t xml:space="preserve">осуществление </w:t>
      </w:r>
      <w:r w:rsidR="0023110D">
        <w:rPr>
          <w:rFonts w:ascii="Times New Roman" w:hAnsi="Times New Roman" w:cs="Times New Roman"/>
          <w:sz w:val="26"/>
          <w:szCs w:val="26"/>
        </w:rPr>
        <w:t>государственного санитарно-эпидемиологического надзора и государственного пожарного надзора</w:t>
      </w:r>
      <w:r w:rsidR="00C66320">
        <w:rPr>
          <w:rFonts w:ascii="Times New Roman" w:hAnsi="Times New Roman" w:cs="Times New Roman"/>
          <w:sz w:val="26"/>
          <w:szCs w:val="26"/>
        </w:rPr>
        <w:t>, на проведение инвентаризации и государственной регистрации прав на объекты недвижимого имущества.</w:t>
      </w:r>
    </w:p>
    <w:p w:rsidR="009849CE" w:rsidRPr="00A77137" w:rsidRDefault="004E4965" w:rsidP="0080001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Собственник</w:t>
      </w:r>
      <w:r w:rsidR="00CE238C">
        <w:rPr>
          <w:rFonts w:ascii="Times New Roman" w:hAnsi="Times New Roman" w:cs="Times New Roman"/>
          <w:sz w:val="26"/>
          <w:szCs w:val="26"/>
        </w:rPr>
        <w:t>и объектов капитального строительства и лица, которым объекты капитального строительства принадлежат н</w:t>
      </w:r>
      <w:r w:rsidR="00C76492">
        <w:rPr>
          <w:rFonts w:ascii="Times New Roman" w:hAnsi="Times New Roman" w:cs="Times New Roman"/>
          <w:sz w:val="26"/>
          <w:szCs w:val="26"/>
        </w:rPr>
        <w:t>а соответствующем вещном праве,</w:t>
      </w:r>
      <w:r w:rsidR="000815D4">
        <w:rPr>
          <w:rFonts w:ascii="Times New Roman" w:hAnsi="Times New Roman" w:cs="Times New Roman"/>
          <w:sz w:val="26"/>
          <w:szCs w:val="26"/>
        </w:rPr>
        <w:t xml:space="preserve"> (далее – правообладатели) </w:t>
      </w:r>
      <w:r w:rsidR="00CE238C">
        <w:rPr>
          <w:rFonts w:ascii="Times New Roman" w:hAnsi="Times New Roman" w:cs="Times New Roman"/>
          <w:sz w:val="26"/>
          <w:szCs w:val="26"/>
        </w:rPr>
        <w:t>либо уполномоченные ими лица включаются в состав межведомственной комиссии с правом совещательного голоса.</w:t>
      </w:r>
    </w:p>
    <w:p w:rsidR="00360FEF" w:rsidRPr="009849CE" w:rsidRDefault="009849CE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9849CE">
        <w:rPr>
          <w:rFonts w:ascii="Times New Roman" w:hAnsi="Times New Roman" w:cs="Times New Roman"/>
          <w:sz w:val="26"/>
          <w:szCs w:val="26"/>
        </w:rPr>
        <w:t>М</w:t>
      </w:r>
      <w:r w:rsidR="00890073" w:rsidRPr="009849CE">
        <w:rPr>
          <w:rFonts w:ascii="Times New Roman" w:hAnsi="Times New Roman" w:cs="Times New Roman"/>
          <w:sz w:val="26"/>
          <w:szCs w:val="26"/>
        </w:rPr>
        <w:t>ежведомственн</w:t>
      </w:r>
      <w:r w:rsidRPr="009849CE">
        <w:rPr>
          <w:rFonts w:ascii="Times New Roman" w:hAnsi="Times New Roman" w:cs="Times New Roman"/>
          <w:sz w:val="26"/>
          <w:szCs w:val="26"/>
        </w:rPr>
        <w:t>ая</w:t>
      </w:r>
      <w:r w:rsidR="00890073" w:rsidRPr="009849CE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Pr="009849CE">
        <w:rPr>
          <w:rFonts w:ascii="Times New Roman" w:hAnsi="Times New Roman" w:cs="Times New Roman"/>
          <w:sz w:val="26"/>
          <w:szCs w:val="26"/>
        </w:rPr>
        <w:t xml:space="preserve">я создается </w:t>
      </w:r>
      <w:r w:rsidR="00890073" w:rsidRPr="009849CE">
        <w:rPr>
          <w:rFonts w:ascii="Times New Roman" w:hAnsi="Times New Roman" w:cs="Times New Roman"/>
          <w:sz w:val="26"/>
          <w:szCs w:val="26"/>
        </w:rPr>
        <w:t>Администрацией</w:t>
      </w:r>
      <w:r w:rsidRPr="009849CE">
        <w:rPr>
          <w:rFonts w:ascii="Times New Roman" w:hAnsi="Times New Roman" w:cs="Times New Roman"/>
          <w:sz w:val="26"/>
          <w:szCs w:val="26"/>
        </w:rPr>
        <w:t xml:space="preserve"> в составе </w:t>
      </w:r>
      <w:r w:rsidR="00360FEF" w:rsidRPr="009849CE">
        <w:rPr>
          <w:rFonts w:ascii="Times New Roman" w:hAnsi="Times New Roman" w:cs="Times New Roman"/>
          <w:sz w:val="26"/>
          <w:szCs w:val="26"/>
        </w:rPr>
        <w:t>председател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849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межве</w:t>
      </w:r>
      <w:r w:rsidRPr="009849CE">
        <w:rPr>
          <w:rFonts w:ascii="Times New Roman" w:hAnsi="Times New Roman" w:cs="Times New Roman"/>
          <w:sz w:val="26"/>
          <w:szCs w:val="26"/>
        </w:rPr>
        <w:t>домственной комиссии</w:t>
      </w:r>
      <w:r w:rsidR="00360FEF" w:rsidRPr="009849CE">
        <w:rPr>
          <w:rFonts w:ascii="Times New Roman" w:hAnsi="Times New Roman" w:cs="Times New Roman"/>
          <w:sz w:val="26"/>
          <w:szCs w:val="26"/>
        </w:rPr>
        <w:t>,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60FEF" w:rsidRPr="009849CE">
        <w:rPr>
          <w:rFonts w:ascii="Times New Roman" w:hAnsi="Times New Roman" w:cs="Times New Roman"/>
          <w:sz w:val="26"/>
          <w:szCs w:val="26"/>
        </w:rPr>
        <w:t xml:space="preserve"> председателя</w:t>
      </w:r>
      <w:r w:rsidRPr="009849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межве</w:t>
      </w:r>
      <w:r w:rsidRPr="009849CE">
        <w:rPr>
          <w:rFonts w:ascii="Times New Roman" w:hAnsi="Times New Roman" w:cs="Times New Roman"/>
          <w:sz w:val="26"/>
          <w:szCs w:val="26"/>
        </w:rPr>
        <w:t>домственной комиссии</w:t>
      </w:r>
      <w:r w:rsidR="00360FEF" w:rsidRPr="009849CE">
        <w:rPr>
          <w:rFonts w:ascii="Times New Roman" w:hAnsi="Times New Roman" w:cs="Times New Roman"/>
          <w:sz w:val="26"/>
          <w:szCs w:val="26"/>
        </w:rPr>
        <w:t xml:space="preserve"> и секретар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60FEF" w:rsidRPr="009849CE">
        <w:rPr>
          <w:rFonts w:ascii="Times New Roman" w:hAnsi="Times New Roman" w:cs="Times New Roman"/>
          <w:sz w:val="26"/>
          <w:szCs w:val="26"/>
        </w:rPr>
        <w:t xml:space="preserve"> межведомственной комиссии.</w:t>
      </w:r>
    </w:p>
    <w:p w:rsidR="00360FEF" w:rsidRPr="00360FEF" w:rsidRDefault="00890073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>Председатель</w:t>
      </w:r>
      <w:r w:rsidR="00360FEF">
        <w:rPr>
          <w:rFonts w:ascii="Times New Roman" w:hAnsi="Times New Roman" w:cs="Times New Roman"/>
          <w:sz w:val="26"/>
          <w:szCs w:val="26"/>
        </w:rPr>
        <w:t xml:space="preserve"> 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>комиссии:</w:t>
      </w:r>
    </w:p>
    <w:p w:rsidR="00360FEF" w:rsidRPr="00360FEF" w:rsidRDefault="00360FEF" w:rsidP="00800019">
      <w:pPr>
        <w:pStyle w:val="a7"/>
        <w:numPr>
          <w:ilvl w:val="0"/>
          <w:numId w:val="16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>организовывает работу межведомственной комиссии;</w:t>
      </w:r>
    </w:p>
    <w:p w:rsidR="00360FEF" w:rsidRPr="00025832" w:rsidRDefault="00FF1289" w:rsidP="00800019">
      <w:pPr>
        <w:pStyle w:val="a7"/>
        <w:numPr>
          <w:ilvl w:val="0"/>
          <w:numId w:val="16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определяет место, дату, </w:t>
      </w:r>
      <w:r w:rsidR="00360FEF" w:rsidRPr="00360FEF">
        <w:rPr>
          <w:rFonts w:ascii="Times New Roman" w:hAnsi="Times New Roman" w:cs="Times New Roman"/>
          <w:sz w:val="26"/>
          <w:szCs w:val="26"/>
        </w:rPr>
        <w:t xml:space="preserve">время проведения </w:t>
      </w:r>
      <w:r>
        <w:rPr>
          <w:rFonts w:ascii="Times New Roman" w:hAnsi="Times New Roman" w:cs="Times New Roman"/>
          <w:sz w:val="26"/>
          <w:szCs w:val="26"/>
        </w:rPr>
        <w:t xml:space="preserve">и повестку дня </w:t>
      </w:r>
      <w:r w:rsidR="00360FEF" w:rsidRPr="00360FEF">
        <w:rPr>
          <w:rFonts w:ascii="Times New Roman" w:hAnsi="Times New Roman" w:cs="Times New Roman"/>
          <w:sz w:val="26"/>
          <w:szCs w:val="26"/>
        </w:rPr>
        <w:t>заседаний межведомственной комис</w:t>
      </w:r>
      <w:r w:rsidR="009849CE">
        <w:rPr>
          <w:rFonts w:ascii="Times New Roman" w:hAnsi="Times New Roman" w:cs="Times New Roman"/>
          <w:sz w:val="26"/>
          <w:szCs w:val="26"/>
        </w:rPr>
        <w:t>сии, созывает заседания межведомственной комиссии;</w:t>
      </w:r>
    </w:p>
    <w:p w:rsidR="00360FEF" w:rsidRPr="00360FEF" w:rsidRDefault="00360FEF" w:rsidP="00800019">
      <w:pPr>
        <w:pStyle w:val="a7"/>
        <w:numPr>
          <w:ilvl w:val="0"/>
          <w:numId w:val="16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>председательствует на заседаниях межведомственной комиссии;</w:t>
      </w:r>
    </w:p>
    <w:p w:rsidR="00360FEF" w:rsidRPr="00360FEF" w:rsidRDefault="00360FEF" w:rsidP="00800019">
      <w:pPr>
        <w:pStyle w:val="a7"/>
        <w:numPr>
          <w:ilvl w:val="0"/>
          <w:numId w:val="16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 xml:space="preserve">даёт поручения секретарю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 xml:space="preserve">комиссии по вопросам организационно-технического обеспечения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>комиссии.</w:t>
      </w:r>
    </w:p>
    <w:p w:rsidR="00360FEF" w:rsidRPr="00360FEF" w:rsidRDefault="00890073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>В отсутствие председателя</w:t>
      </w:r>
      <w:r w:rsidR="00360FEF">
        <w:rPr>
          <w:rFonts w:ascii="Times New Roman" w:hAnsi="Times New Roman" w:cs="Times New Roman"/>
          <w:sz w:val="26"/>
          <w:szCs w:val="26"/>
        </w:rPr>
        <w:t xml:space="preserve"> 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>комиссии его полномочия осуществляет заместитель председателя</w:t>
      </w:r>
      <w:r w:rsidR="00360FEF">
        <w:rPr>
          <w:rFonts w:ascii="Times New Roman" w:hAnsi="Times New Roman" w:cs="Times New Roman"/>
          <w:sz w:val="26"/>
          <w:szCs w:val="26"/>
        </w:rPr>
        <w:t xml:space="preserve"> межведомственной</w:t>
      </w:r>
      <w:r w:rsidRPr="00360FEF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0727E0" w:rsidRPr="000727E0" w:rsidRDefault="00360FEF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>С</w:t>
      </w:r>
      <w:r w:rsidR="00890073" w:rsidRPr="00360FEF">
        <w:rPr>
          <w:rFonts w:ascii="Times New Roman" w:hAnsi="Times New Roman" w:cs="Times New Roman"/>
          <w:sz w:val="26"/>
          <w:szCs w:val="26"/>
        </w:rPr>
        <w:t xml:space="preserve">екретарь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="00890073" w:rsidRPr="00360FEF">
        <w:rPr>
          <w:rFonts w:ascii="Times New Roman" w:hAnsi="Times New Roman" w:cs="Times New Roman"/>
          <w:sz w:val="26"/>
          <w:szCs w:val="26"/>
        </w:rPr>
        <w:t>комиссии:</w:t>
      </w:r>
    </w:p>
    <w:p w:rsidR="00FF1289" w:rsidRPr="00FF1289" w:rsidRDefault="00FF1289" w:rsidP="00800019">
      <w:pPr>
        <w:pStyle w:val="a7"/>
        <w:numPr>
          <w:ilvl w:val="0"/>
          <w:numId w:val="17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формирует проект повестки дня заседания межведомственной комиссии и представляет эту повестку председателю межведомственной комиссии;</w:t>
      </w:r>
    </w:p>
    <w:p w:rsidR="000727E0" w:rsidRPr="00360FEF" w:rsidRDefault="000727E0" w:rsidP="00800019">
      <w:pPr>
        <w:pStyle w:val="a7"/>
        <w:numPr>
          <w:ilvl w:val="0"/>
          <w:numId w:val="17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 xml:space="preserve">уведомляет членов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 xml:space="preserve">комиссии о месте, дате и времени проведения заседаний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>комиссии;</w:t>
      </w:r>
    </w:p>
    <w:p w:rsidR="000727E0" w:rsidRPr="00360FEF" w:rsidRDefault="000727E0" w:rsidP="00800019">
      <w:pPr>
        <w:pStyle w:val="a7"/>
        <w:numPr>
          <w:ilvl w:val="0"/>
          <w:numId w:val="17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 xml:space="preserve">осуществляет организационно-техническое обеспечение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360FEF">
        <w:rPr>
          <w:rFonts w:ascii="Times New Roman" w:hAnsi="Times New Roman" w:cs="Times New Roman"/>
          <w:sz w:val="26"/>
          <w:szCs w:val="26"/>
        </w:rPr>
        <w:t>комиссии;</w:t>
      </w:r>
    </w:p>
    <w:p w:rsidR="000727E0" w:rsidRPr="008434D2" w:rsidRDefault="000727E0" w:rsidP="00800019">
      <w:pPr>
        <w:pStyle w:val="a7"/>
        <w:numPr>
          <w:ilvl w:val="0"/>
          <w:numId w:val="17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60FEF">
        <w:rPr>
          <w:rFonts w:ascii="Times New Roman" w:hAnsi="Times New Roman" w:cs="Times New Roman"/>
          <w:sz w:val="26"/>
          <w:szCs w:val="26"/>
        </w:rPr>
        <w:t xml:space="preserve">ведёт протоколы заседаний </w:t>
      </w:r>
      <w:r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="008434D2">
        <w:rPr>
          <w:rFonts w:ascii="Times New Roman" w:hAnsi="Times New Roman" w:cs="Times New Roman"/>
          <w:sz w:val="26"/>
          <w:szCs w:val="26"/>
        </w:rPr>
        <w:t>комиссии</w:t>
      </w:r>
      <w:r w:rsidR="00DC6A3F">
        <w:rPr>
          <w:rFonts w:ascii="Times New Roman" w:hAnsi="Times New Roman" w:cs="Times New Roman"/>
          <w:sz w:val="26"/>
          <w:szCs w:val="26"/>
        </w:rPr>
        <w:t xml:space="preserve"> (далее – протокол</w:t>
      </w:r>
      <w:r w:rsidR="00540F7D">
        <w:rPr>
          <w:rFonts w:ascii="Times New Roman" w:hAnsi="Times New Roman" w:cs="Times New Roman"/>
          <w:sz w:val="26"/>
          <w:szCs w:val="26"/>
        </w:rPr>
        <w:t>ы</w:t>
      </w:r>
      <w:r w:rsidR="00DC6A3F">
        <w:rPr>
          <w:rFonts w:ascii="Times New Roman" w:hAnsi="Times New Roman" w:cs="Times New Roman"/>
          <w:sz w:val="26"/>
          <w:szCs w:val="26"/>
        </w:rPr>
        <w:t>)</w:t>
      </w:r>
      <w:r w:rsidR="008434D2">
        <w:rPr>
          <w:rFonts w:ascii="Times New Roman" w:hAnsi="Times New Roman" w:cs="Times New Roman"/>
          <w:sz w:val="26"/>
          <w:szCs w:val="26"/>
        </w:rPr>
        <w:t>;</w:t>
      </w:r>
    </w:p>
    <w:p w:rsidR="00DC6A3F" w:rsidRPr="00DC6A3F" w:rsidRDefault="008434D2" w:rsidP="00800019">
      <w:pPr>
        <w:pStyle w:val="a7"/>
        <w:numPr>
          <w:ilvl w:val="0"/>
          <w:numId w:val="17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обеспечивает размещение </w:t>
      </w:r>
      <w:r w:rsidR="00DC6A3F">
        <w:rPr>
          <w:rFonts w:ascii="Times New Roman" w:eastAsia="Times New Roman" w:hAnsi="Times New Roman" w:cs="Times New Roman"/>
          <w:spacing w:val="2"/>
          <w:sz w:val="26"/>
          <w:szCs w:val="26"/>
        </w:rPr>
        <w:t>в срок не позднее двух рабочих дней со дня проведения заседания межведомственной комиссии</w:t>
      </w:r>
      <w:r w:rsidR="00DC6A3F" w:rsidRPr="00DC6A3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DC6A3F">
        <w:rPr>
          <w:rFonts w:ascii="Times New Roman" w:eastAsia="Times New Roman" w:hAnsi="Times New Roman" w:cs="Times New Roman"/>
          <w:spacing w:val="2"/>
          <w:sz w:val="26"/>
          <w:szCs w:val="26"/>
        </w:rPr>
        <w:t>протокола</w:t>
      </w:r>
      <w:r w:rsidR="00DC6A3F" w:rsidRPr="00DC6A3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DC6A3F">
        <w:rPr>
          <w:rFonts w:ascii="Times New Roman" w:eastAsia="Times New Roman" w:hAnsi="Times New Roman" w:cs="Times New Roman"/>
          <w:spacing w:val="2"/>
          <w:sz w:val="26"/>
          <w:szCs w:val="26"/>
        </w:rPr>
        <w:t>на официальном сайте Администрации в информационно-телекоммуникационной сети «Интернет».</w:t>
      </w:r>
    </w:p>
    <w:p w:rsidR="000727E0" w:rsidRPr="000727E0" w:rsidRDefault="00360FEF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0727E0">
        <w:rPr>
          <w:rFonts w:ascii="Times New Roman" w:hAnsi="Times New Roman" w:cs="Times New Roman"/>
          <w:sz w:val="26"/>
          <w:szCs w:val="26"/>
        </w:rPr>
        <w:t>С</w:t>
      </w:r>
      <w:r w:rsidR="00890073" w:rsidRPr="000727E0">
        <w:rPr>
          <w:rFonts w:ascii="Times New Roman" w:hAnsi="Times New Roman" w:cs="Times New Roman"/>
          <w:sz w:val="26"/>
          <w:szCs w:val="26"/>
        </w:rPr>
        <w:t xml:space="preserve">екретарь </w:t>
      </w:r>
      <w:r w:rsidRPr="000727E0"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="00890073" w:rsidRPr="000727E0">
        <w:rPr>
          <w:rFonts w:ascii="Times New Roman" w:hAnsi="Times New Roman" w:cs="Times New Roman"/>
          <w:sz w:val="26"/>
          <w:szCs w:val="26"/>
        </w:rPr>
        <w:t xml:space="preserve">комиссии назначается из числа </w:t>
      </w:r>
      <w:r w:rsidRPr="000727E0">
        <w:rPr>
          <w:rFonts w:ascii="Times New Roman" w:hAnsi="Times New Roman" w:cs="Times New Roman"/>
          <w:sz w:val="26"/>
          <w:szCs w:val="26"/>
        </w:rPr>
        <w:t>сотрудников Администрации</w:t>
      </w:r>
      <w:r w:rsidR="00890073" w:rsidRPr="000727E0">
        <w:rPr>
          <w:rFonts w:ascii="Times New Roman" w:hAnsi="Times New Roman" w:cs="Times New Roman"/>
          <w:sz w:val="26"/>
          <w:szCs w:val="26"/>
        </w:rPr>
        <w:t>.</w:t>
      </w:r>
    </w:p>
    <w:p w:rsidR="000727E0" w:rsidRPr="000727E0" w:rsidRDefault="00890073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0727E0">
        <w:rPr>
          <w:rFonts w:ascii="Times New Roman" w:hAnsi="Times New Roman" w:cs="Times New Roman"/>
          <w:sz w:val="26"/>
          <w:szCs w:val="26"/>
        </w:rPr>
        <w:t xml:space="preserve">В отсутствие секретаря </w:t>
      </w:r>
      <w:r w:rsidR="000727E0"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0727E0">
        <w:rPr>
          <w:rFonts w:ascii="Times New Roman" w:hAnsi="Times New Roman" w:cs="Times New Roman"/>
          <w:sz w:val="26"/>
          <w:szCs w:val="26"/>
        </w:rPr>
        <w:t xml:space="preserve">комиссии его полномочия осуществляет другой член </w:t>
      </w:r>
      <w:r w:rsidR="000727E0"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0727E0">
        <w:rPr>
          <w:rFonts w:ascii="Times New Roman" w:hAnsi="Times New Roman" w:cs="Times New Roman"/>
          <w:sz w:val="26"/>
          <w:szCs w:val="26"/>
        </w:rPr>
        <w:t xml:space="preserve">комиссии по решению </w:t>
      </w:r>
      <w:r w:rsidR="000727E0">
        <w:rPr>
          <w:rFonts w:ascii="Times New Roman" w:hAnsi="Times New Roman" w:cs="Times New Roman"/>
          <w:sz w:val="26"/>
          <w:szCs w:val="26"/>
        </w:rPr>
        <w:t xml:space="preserve">межведомственной </w:t>
      </w:r>
      <w:r w:rsidRPr="000727E0">
        <w:rPr>
          <w:rFonts w:ascii="Times New Roman" w:hAnsi="Times New Roman" w:cs="Times New Roman"/>
          <w:sz w:val="26"/>
          <w:szCs w:val="26"/>
        </w:rPr>
        <w:t>комиссии.</w:t>
      </w:r>
    </w:p>
    <w:p w:rsidR="00814CE0" w:rsidRPr="00814CE0" w:rsidRDefault="00814CE0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Члены межведомственной комиссии участвуют в обсуждении и принятии решений по вопросам повестки дня заседания межведомственной комиссии.</w:t>
      </w:r>
    </w:p>
    <w:p w:rsidR="00AD3DD9" w:rsidRPr="00AD3DD9" w:rsidRDefault="00373168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373168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Форм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ой </w:t>
      </w:r>
      <w:r w:rsidRPr="0037316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работы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межведомственной </w:t>
      </w:r>
      <w:r w:rsidRPr="00373168">
        <w:rPr>
          <w:rFonts w:ascii="Times New Roman" w:eastAsia="Times New Roman" w:hAnsi="Times New Roman" w:cs="Times New Roman"/>
          <w:spacing w:val="2"/>
          <w:sz w:val="26"/>
          <w:szCs w:val="26"/>
        </w:rPr>
        <w:t>комиссии явля</w:t>
      </w:r>
      <w:r w:rsidR="00AD3DD9">
        <w:rPr>
          <w:rFonts w:ascii="Times New Roman" w:eastAsia="Times New Roman" w:hAnsi="Times New Roman" w:cs="Times New Roman"/>
          <w:spacing w:val="2"/>
          <w:sz w:val="26"/>
          <w:szCs w:val="26"/>
        </w:rPr>
        <w:t>е</w:t>
      </w:r>
      <w:r w:rsidRPr="0037316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тся </w:t>
      </w:r>
      <w:r w:rsidR="00AD3DD9">
        <w:rPr>
          <w:rFonts w:ascii="Times New Roman" w:eastAsia="Times New Roman" w:hAnsi="Times New Roman" w:cs="Times New Roman"/>
          <w:spacing w:val="2"/>
          <w:sz w:val="26"/>
          <w:szCs w:val="26"/>
        </w:rPr>
        <w:t>заседание.</w:t>
      </w:r>
    </w:p>
    <w:p w:rsidR="008434D2" w:rsidRPr="008434D2" w:rsidRDefault="00AD3DD9" w:rsidP="00800019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Заседание м</w:t>
      </w:r>
      <w:r w:rsidRPr="00AD3DD9">
        <w:rPr>
          <w:rFonts w:ascii="Times New Roman" w:eastAsia="Times New Roman" w:hAnsi="Times New Roman" w:cs="Times New Roman"/>
          <w:spacing w:val="2"/>
          <w:sz w:val="26"/>
          <w:szCs w:val="26"/>
        </w:rPr>
        <w:t>ежведомственн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ой</w:t>
      </w:r>
      <w:r w:rsidRPr="00AD3DD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</w:t>
      </w:r>
      <w:r w:rsidR="00890073" w:rsidRPr="00AD3DD9">
        <w:rPr>
          <w:rFonts w:ascii="Times New Roman" w:hAnsi="Times New Roman" w:cs="Times New Roman"/>
          <w:sz w:val="26"/>
          <w:szCs w:val="26"/>
        </w:rPr>
        <w:t>омисси</w:t>
      </w:r>
      <w:r>
        <w:rPr>
          <w:rFonts w:ascii="Times New Roman" w:hAnsi="Times New Roman" w:cs="Times New Roman"/>
          <w:sz w:val="26"/>
          <w:szCs w:val="26"/>
        </w:rPr>
        <w:t xml:space="preserve">и считается </w:t>
      </w:r>
      <w:r w:rsidR="00890073" w:rsidRPr="00AD3DD9">
        <w:rPr>
          <w:rFonts w:ascii="Times New Roman" w:hAnsi="Times New Roman" w:cs="Times New Roman"/>
          <w:sz w:val="26"/>
          <w:szCs w:val="26"/>
        </w:rPr>
        <w:t>правомочн</w:t>
      </w:r>
      <w:r>
        <w:rPr>
          <w:rFonts w:ascii="Times New Roman" w:hAnsi="Times New Roman" w:cs="Times New Roman"/>
          <w:sz w:val="26"/>
          <w:szCs w:val="26"/>
        </w:rPr>
        <w:t>ым, если на нем присутствует более половины ее членов.</w:t>
      </w:r>
    </w:p>
    <w:p w:rsidR="00C76492" w:rsidRDefault="00385F0B" w:rsidP="00C76492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Процедура о</w:t>
      </w:r>
      <w:r w:rsidR="0076235C" w:rsidRPr="008434D2">
        <w:rPr>
          <w:rFonts w:ascii="Times New Roman" w:hAnsi="Times New Roman" w:cs="Times New Roman"/>
          <w:sz w:val="26"/>
          <w:szCs w:val="26"/>
        </w:rPr>
        <w:t>ценк</w:t>
      </w:r>
      <w:r>
        <w:rPr>
          <w:rFonts w:ascii="Times New Roman" w:hAnsi="Times New Roman" w:cs="Times New Roman"/>
          <w:sz w:val="26"/>
          <w:szCs w:val="26"/>
        </w:rPr>
        <w:t>и межведомственной комиссией соответствия</w:t>
      </w:r>
      <w:r w:rsidRPr="00385F0B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фактического состояния объекта капитального строительства и принятия межведомственной комиссией решения о </w:t>
      </w:r>
      <w:r w:rsidR="00540F7D">
        <w:rPr>
          <w:rFonts w:ascii="Times New Roman" w:hAnsi="Times New Roman" w:cs="Times New Roman"/>
          <w:sz w:val="26"/>
        </w:rPr>
        <w:t xml:space="preserve">наличии основания (оснований) для </w:t>
      </w:r>
      <w:r>
        <w:rPr>
          <w:rFonts w:ascii="Times New Roman" w:hAnsi="Times New Roman" w:cs="Times New Roman"/>
          <w:sz w:val="26"/>
        </w:rPr>
        <w:t>признани</w:t>
      </w:r>
      <w:r w:rsidR="00540F7D">
        <w:rPr>
          <w:rFonts w:ascii="Times New Roman" w:hAnsi="Times New Roman" w:cs="Times New Roman"/>
          <w:sz w:val="26"/>
        </w:rPr>
        <w:t>я</w:t>
      </w:r>
      <w:r>
        <w:rPr>
          <w:rFonts w:ascii="Times New Roman" w:hAnsi="Times New Roman" w:cs="Times New Roman"/>
          <w:sz w:val="26"/>
        </w:rPr>
        <w:t xml:space="preserve"> объекта капитального строительства аварийным и подлежащим сносу включает:</w:t>
      </w:r>
    </w:p>
    <w:p w:rsidR="00C76492" w:rsidRDefault="00C76492" w:rsidP="00C76492">
      <w:pPr>
        <w:pStyle w:val="a7"/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рассмотрение межведомственной комиссией технического заклю</w:t>
      </w:r>
      <w:r w:rsidR="00C35200">
        <w:rPr>
          <w:rFonts w:ascii="Times New Roman" w:hAnsi="Times New Roman" w:cs="Times New Roman"/>
          <w:sz w:val="26"/>
        </w:rPr>
        <w:t>чения</w:t>
      </w:r>
      <w:r>
        <w:rPr>
          <w:rFonts w:ascii="Times New Roman" w:hAnsi="Times New Roman" w:cs="Times New Roman"/>
          <w:sz w:val="26"/>
        </w:rPr>
        <w:t xml:space="preserve"> специализированной организации;</w:t>
      </w:r>
    </w:p>
    <w:p w:rsidR="00C76492" w:rsidRDefault="00C76492" w:rsidP="00C76492">
      <w:pPr>
        <w:pStyle w:val="a7"/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проведение межведомственной комиссией оценки фактического состояния объекта капитального строительства;</w:t>
      </w:r>
    </w:p>
    <w:p w:rsidR="00C76492" w:rsidRDefault="00C76492" w:rsidP="00C76492">
      <w:pPr>
        <w:pStyle w:val="a7"/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составление межведомственной комиссией заключения об оценке фактического состояния объекта капитального строительства, содержащего одно из решений, предусмотренных пунктом 3.12 настоящего Положения.</w:t>
      </w:r>
    </w:p>
    <w:p w:rsidR="00DE0378" w:rsidRDefault="00C76492" w:rsidP="00C76492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</w:t>
      </w:r>
      <w:r w:rsidR="00DE0378">
        <w:rPr>
          <w:rFonts w:ascii="Times New Roman" w:hAnsi="Times New Roman" w:cs="Times New Roman"/>
          <w:sz w:val="26"/>
        </w:rPr>
        <w:t xml:space="preserve"> результатам работы межведомственной комиссии принимается одно из следующих решений:</w:t>
      </w:r>
    </w:p>
    <w:p w:rsidR="00C76492" w:rsidRDefault="00DE0378" w:rsidP="00DE0378">
      <w:pPr>
        <w:pStyle w:val="a7"/>
        <w:numPr>
          <w:ilvl w:val="0"/>
          <w:numId w:val="23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 наличии основания </w:t>
      </w:r>
      <w:r w:rsidR="00C35200">
        <w:rPr>
          <w:rFonts w:ascii="Times New Roman" w:hAnsi="Times New Roman" w:cs="Times New Roman"/>
          <w:sz w:val="26"/>
        </w:rPr>
        <w:t xml:space="preserve">(оснований) </w:t>
      </w:r>
      <w:r>
        <w:rPr>
          <w:rFonts w:ascii="Times New Roman" w:hAnsi="Times New Roman" w:cs="Times New Roman"/>
          <w:sz w:val="26"/>
        </w:rPr>
        <w:t>для признания объекта капитального строительства аварийным и подлежащим сносу;</w:t>
      </w:r>
    </w:p>
    <w:p w:rsidR="00DE0378" w:rsidRDefault="00DE0378" w:rsidP="00DE0378">
      <w:pPr>
        <w:pStyle w:val="a7"/>
        <w:numPr>
          <w:ilvl w:val="0"/>
          <w:numId w:val="23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 отсутствии основания для признания объекта капитального строительства аварийным и подлежащим сносу.</w:t>
      </w:r>
    </w:p>
    <w:p w:rsidR="00DE0378" w:rsidRPr="00DE0378" w:rsidRDefault="00C76492" w:rsidP="00DE0378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C76492">
        <w:rPr>
          <w:rFonts w:ascii="Times New Roman" w:hAnsi="Times New Roman" w:cs="Times New Roman"/>
          <w:sz w:val="26"/>
          <w:szCs w:val="26"/>
        </w:rPr>
        <w:t>Межведомственная комиссия рассматривает поступившее заявление в срок</w:t>
      </w:r>
      <w:r w:rsidR="00DE0378">
        <w:rPr>
          <w:rFonts w:ascii="Times New Roman" w:hAnsi="Times New Roman" w:cs="Times New Roman"/>
          <w:sz w:val="26"/>
          <w:szCs w:val="26"/>
        </w:rPr>
        <w:t xml:space="preserve">, не превышающий пять рабочих </w:t>
      </w:r>
      <w:r>
        <w:rPr>
          <w:rFonts w:ascii="Times New Roman" w:hAnsi="Times New Roman" w:cs="Times New Roman"/>
          <w:sz w:val="26"/>
          <w:szCs w:val="26"/>
        </w:rPr>
        <w:t>дней со дня получения этого заявления.</w:t>
      </w:r>
    </w:p>
    <w:p w:rsidR="00DE0378" w:rsidRPr="00DE0378" w:rsidRDefault="00DE0378" w:rsidP="00DE0378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</w:rPr>
      </w:pPr>
      <w:r w:rsidRPr="00DE0378">
        <w:rPr>
          <w:rFonts w:ascii="Times New Roman" w:hAnsi="Times New Roman" w:cs="Times New Roman"/>
          <w:sz w:val="26"/>
          <w:szCs w:val="26"/>
        </w:rPr>
        <w:t>Решение межведомственной комиссии принимается большинством голосов членов межведомственной комиссии и оформляется в виде заключения в 3 экземплярах с указанием соответствующих оснований принятия решения.</w:t>
      </w:r>
    </w:p>
    <w:p w:rsidR="00DE0378" w:rsidRDefault="00DE0378" w:rsidP="00DE0378">
      <w:pPr>
        <w:pStyle w:val="a7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91CCD">
        <w:rPr>
          <w:rFonts w:ascii="Times New Roman" w:hAnsi="Times New Roman" w:cs="Times New Roman"/>
          <w:sz w:val="26"/>
          <w:szCs w:val="26"/>
        </w:rPr>
        <w:t xml:space="preserve">Если число голосов «за» и «против» при принятии решения равно, решающим является голос председателя межведомственной </w:t>
      </w:r>
      <w:r>
        <w:rPr>
          <w:rFonts w:ascii="Times New Roman" w:hAnsi="Times New Roman" w:cs="Times New Roman"/>
          <w:sz w:val="26"/>
          <w:szCs w:val="26"/>
        </w:rPr>
        <w:t>комиссии.</w:t>
      </w:r>
    </w:p>
    <w:p w:rsidR="00DE0378" w:rsidRPr="00391CCD" w:rsidRDefault="00DE0378" w:rsidP="00DE0378">
      <w:pPr>
        <w:pStyle w:val="a7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91CCD">
        <w:rPr>
          <w:rFonts w:ascii="Times New Roman" w:hAnsi="Times New Roman" w:cs="Times New Roman"/>
          <w:sz w:val="26"/>
          <w:szCs w:val="26"/>
        </w:rPr>
        <w:t>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DE0378" w:rsidRDefault="000815D4" w:rsidP="00DE0378">
      <w:pPr>
        <w:pStyle w:val="a7"/>
        <w:numPr>
          <w:ilvl w:val="1"/>
          <w:numId w:val="14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DE0378">
        <w:rPr>
          <w:rFonts w:ascii="Times New Roman" w:hAnsi="Times New Roman" w:cs="Times New Roman"/>
          <w:sz w:val="26"/>
          <w:szCs w:val="26"/>
        </w:rPr>
        <w:t xml:space="preserve">ежведомственная комиссия в срок не </w:t>
      </w:r>
      <w:proofErr w:type="gramStart"/>
      <w:r w:rsidR="00DE0378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DE0378">
        <w:rPr>
          <w:rFonts w:ascii="Times New Roman" w:hAnsi="Times New Roman" w:cs="Times New Roman"/>
          <w:sz w:val="26"/>
          <w:szCs w:val="26"/>
        </w:rPr>
        <w:t xml:space="preserve"> чем один рабочий день со дня проведения заседания межведомственной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23A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DE0378" w:rsidRPr="000815D4">
        <w:rPr>
          <w:rFonts w:ascii="Times New Roman" w:hAnsi="Times New Roman" w:cs="Times New Roman"/>
          <w:sz w:val="26"/>
          <w:szCs w:val="26"/>
        </w:rPr>
        <w:t>уведомл</w:t>
      </w:r>
      <w:r w:rsidR="00EC23AF">
        <w:rPr>
          <w:rFonts w:ascii="Times New Roman" w:hAnsi="Times New Roman" w:cs="Times New Roman"/>
          <w:sz w:val="26"/>
          <w:szCs w:val="26"/>
        </w:rPr>
        <w:t>ение</w:t>
      </w:r>
      <w:r w:rsidR="00DE0378" w:rsidRPr="000815D4">
        <w:rPr>
          <w:rFonts w:ascii="Times New Roman" w:hAnsi="Times New Roman" w:cs="Times New Roman"/>
          <w:sz w:val="26"/>
          <w:szCs w:val="26"/>
        </w:rPr>
        <w:t xml:space="preserve"> о принятом решении собственник</w:t>
      </w:r>
      <w:r w:rsidR="00C35200">
        <w:rPr>
          <w:rFonts w:ascii="Times New Roman" w:hAnsi="Times New Roman" w:cs="Times New Roman"/>
          <w:sz w:val="26"/>
          <w:szCs w:val="26"/>
        </w:rPr>
        <w:t>ам</w:t>
      </w:r>
      <w:r w:rsidR="00DE0378" w:rsidRPr="000815D4">
        <w:rPr>
          <w:rFonts w:ascii="Times New Roman" w:hAnsi="Times New Roman" w:cs="Times New Roman"/>
          <w:sz w:val="26"/>
          <w:szCs w:val="26"/>
        </w:rPr>
        <w:t xml:space="preserve"> и правообладател</w:t>
      </w:r>
      <w:r w:rsidR="00C35200">
        <w:rPr>
          <w:rFonts w:ascii="Times New Roman" w:hAnsi="Times New Roman" w:cs="Times New Roman"/>
          <w:sz w:val="26"/>
          <w:szCs w:val="26"/>
        </w:rPr>
        <w:t>ям</w:t>
      </w:r>
      <w:r w:rsidR="00DE0378" w:rsidRPr="000815D4">
        <w:rPr>
          <w:rFonts w:ascii="Times New Roman" w:hAnsi="Times New Roman" w:cs="Times New Roman"/>
          <w:sz w:val="26"/>
          <w:szCs w:val="26"/>
        </w:rPr>
        <w:t xml:space="preserve"> объ</w:t>
      </w:r>
      <w:r w:rsidRPr="000815D4">
        <w:rPr>
          <w:rFonts w:ascii="Times New Roman" w:hAnsi="Times New Roman" w:cs="Times New Roman"/>
          <w:sz w:val="26"/>
          <w:szCs w:val="26"/>
        </w:rPr>
        <w:t>екта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C23AF" w:rsidRPr="000815D4" w:rsidRDefault="00EC23AF" w:rsidP="00EC23AF">
      <w:pPr>
        <w:pStyle w:val="a7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указанному уведомлению прилагается копия заключения межведомственной комиссии.</w:t>
      </w:r>
    </w:p>
    <w:p w:rsidR="00F92515" w:rsidRDefault="00F92515" w:rsidP="00EC23AF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F92515" w:rsidRDefault="00F92515" w:rsidP="00800019">
      <w:pPr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C23AF" w:rsidRDefault="00EC23AF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F92515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№2</w:t>
      </w:r>
    </w:p>
    <w:p w:rsidR="00F92515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 постановлению Администрации</w:t>
      </w:r>
    </w:p>
    <w:p w:rsidR="00F92515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сельского поселения «Поселок Ферзиково»</w:t>
      </w:r>
    </w:p>
    <w:p w:rsidR="00F92515" w:rsidRDefault="00F92515" w:rsidP="00800019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от</w:t>
      </w:r>
      <w:r w:rsidR="00F411C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05 июня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2018 года №</w:t>
      </w:r>
      <w:r w:rsidR="00F47F2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61-П</w:t>
      </w:r>
      <w:bookmarkStart w:id="0" w:name="_GoBack"/>
      <w:bookmarkEnd w:id="0"/>
    </w:p>
    <w:p w:rsidR="006441C0" w:rsidRDefault="006441C0" w:rsidP="008000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23AF" w:rsidRDefault="00F92515" w:rsidP="00EC23AF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525054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r w:rsidR="006441C0" w:rsidRPr="00A537A4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межведомственной комиссии </w:t>
      </w:r>
      <w:r w:rsidR="00EC23AF" w:rsidRPr="00A537A4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при Администрации сельского поселения «Поселок Ферзиково» по оценке </w:t>
      </w:r>
      <w:r w:rsidR="00EC23AF" w:rsidRPr="000D42C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фактического состояния объектов капитального строительства, за исключением многоквартирных домов</w:t>
      </w:r>
      <w:r w:rsidR="00EC23AF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,</w:t>
      </w:r>
    </w:p>
    <w:p w:rsidR="00EC23AF" w:rsidRPr="000D42C8" w:rsidRDefault="00EC23AF" w:rsidP="00EC23AF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0D42C8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в целях их признания аварийными и подлежащими сносу</w:t>
      </w:r>
    </w:p>
    <w:p w:rsidR="00F92515" w:rsidRDefault="00F92515" w:rsidP="008000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</w:p>
    <w:p w:rsidR="006441C0" w:rsidRPr="00525054" w:rsidRDefault="006441C0" w:rsidP="008000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425"/>
        <w:gridCol w:w="5777"/>
      </w:tblGrid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800019">
            <w:pPr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Титов В. Д.</w:t>
            </w:r>
          </w:p>
        </w:tc>
        <w:tc>
          <w:tcPr>
            <w:tcW w:w="425" w:type="dxa"/>
          </w:tcPr>
          <w:p w:rsidR="00830C1C" w:rsidRPr="006441C0" w:rsidRDefault="00830C1C" w:rsidP="00830C1C">
            <w:pPr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30C1C">
            <w:pPr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6441C0">
              <w:rPr>
                <w:sz w:val="26"/>
                <w:szCs w:val="26"/>
              </w:rPr>
              <w:t xml:space="preserve">Глава администрации сельского поселения «Посёлок Ферзиково», председатель </w:t>
            </w:r>
            <w:r>
              <w:rPr>
                <w:sz w:val="26"/>
                <w:szCs w:val="26"/>
              </w:rPr>
              <w:t xml:space="preserve">межведомственной </w:t>
            </w:r>
            <w:r w:rsidRPr="006441C0">
              <w:rPr>
                <w:sz w:val="26"/>
                <w:szCs w:val="26"/>
              </w:rPr>
              <w:t>комиссии;</w:t>
            </w:r>
          </w:p>
        </w:tc>
      </w:tr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800019">
            <w:pPr>
              <w:contextualSpacing/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Каргашина</w:t>
            </w:r>
            <w:proofErr w:type="spellEnd"/>
            <w:r>
              <w:rPr>
                <w:b/>
                <w:sz w:val="26"/>
                <w:szCs w:val="26"/>
              </w:rPr>
              <w:t xml:space="preserve"> Л. В.</w:t>
            </w:r>
          </w:p>
        </w:tc>
        <w:tc>
          <w:tcPr>
            <w:tcW w:w="425" w:type="dxa"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00019">
            <w:pPr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6441C0">
              <w:rPr>
                <w:sz w:val="26"/>
                <w:szCs w:val="26"/>
              </w:rPr>
              <w:t>Зам</w:t>
            </w:r>
            <w:r>
              <w:rPr>
                <w:sz w:val="26"/>
                <w:szCs w:val="26"/>
              </w:rPr>
              <w:t xml:space="preserve">еститель Главы администрации сельского поселения «Поселок Ферзиково», </w:t>
            </w:r>
            <w:r w:rsidRPr="006441C0">
              <w:rPr>
                <w:sz w:val="26"/>
                <w:szCs w:val="26"/>
              </w:rPr>
              <w:t xml:space="preserve">заместитель председателя </w:t>
            </w:r>
            <w:r>
              <w:rPr>
                <w:sz w:val="26"/>
                <w:szCs w:val="26"/>
              </w:rPr>
              <w:t xml:space="preserve">межведомственной </w:t>
            </w:r>
            <w:r w:rsidRPr="006441C0">
              <w:rPr>
                <w:sz w:val="26"/>
                <w:szCs w:val="26"/>
              </w:rPr>
              <w:t>комиссии;</w:t>
            </w:r>
          </w:p>
        </w:tc>
      </w:tr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800019">
            <w:pPr>
              <w:contextualSpacing/>
              <w:rPr>
                <w:rFonts w:eastAsia="Calibri"/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Ковырялова</w:t>
            </w:r>
            <w:proofErr w:type="spellEnd"/>
            <w:r>
              <w:rPr>
                <w:b/>
                <w:sz w:val="26"/>
                <w:szCs w:val="26"/>
              </w:rPr>
              <w:t xml:space="preserve"> Л. И.</w:t>
            </w:r>
          </w:p>
        </w:tc>
        <w:tc>
          <w:tcPr>
            <w:tcW w:w="425" w:type="dxa"/>
            <w:hideMark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00019">
            <w:pPr>
              <w:contextualSpacing/>
              <w:jc w:val="both"/>
              <w:rPr>
                <w:rFonts w:eastAsia="Calibri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э</w:t>
            </w:r>
            <w:r w:rsidRPr="006441C0">
              <w:rPr>
                <w:sz w:val="26"/>
                <w:szCs w:val="26"/>
              </w:rPr>
              <w:t>ксперт</w:t>
            </w:r>
            <w:r>
              <w:rPr>
                <w:sz w:val="26"/>
                <w:szCs w:val="26"/>
              </w:rPr>
              <w:t xml:space="preserve"> по благоустройству А</w:t>
            </w:r>
            <w:r w:rsidRPr="006441C0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сельского поселения</w:t>
            </w:r>
            <w:r w:rsidRPr="006441C0">
              <w:rPr>
                <w:sz w:val="26"/>
                <w:szCs w:val="26"/>
              </w:rPr>
              <w:t xml:space="preserve"> «Посёлок Ферзиково</w:t>
            </w:r>
            <w:r>
              <w:rPr>
                <w:sz w:val="26"/>
                <w:szCs w:val="26"/>
              </w:rPr>
              <w:t xml:space="preserve">», секретарь межведомственной </w:t>
            </w:r>
            <w:r w:rsidRPr="006441C0">
              <w:rPr>
                <w:sz w:val="26"/>
                <w:szCs w:val="26"/>
              </w:rPr>
              <w:t>комиссии;</w:t>
            </w:r>
          </w:p>
        </w:tc>
      </w:tr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800019">
            <w:pPr>
              <w:contextualSpacing/>
              <w:rPr>
                <w:rFonts w:eastAsia="Calibri"/>
                <w:b/>
                <w:sz w:val="26"/>
                <w:szCs w:val="26"/>
              </w:rPr>
            </w:pPr>
            <w:r w:rsidRPr="00525054">
              <w:rPr>
                <w:b/>
                <w:sz w:val="26"/>
                <w:szCs w:val="26"/>
              </w:rPr>
              <w:t xml:space="preserve">Члены </w:t>
            </w:r>
            <w:r>
              <w:rPr>
                <w:b/>
                <w:sz w:val="26"/>
                <w:szCs w:val="26"/>
              </w:rPr>
              <w:t xml:space="preserve">межведомственной </w:t>
            </w:r>
            <w:r w:rsidRPr="00525054">
              <w:rPr>
                <w:b/>
                <w:sz w:val="26"/>
                <w:szCs w:val="26"/>
              </w:rPr>
              <w:t>комиссии</w:t>
            </w:r>
            <w:r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25" w:type="dxa"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00019">
            <w:pPr>
              <w:contextualSpacing/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830C1C" w:rsidRPr="00525054" w:rsidTr="00830C1C">
        <w:tc>
          <w:tcPr>
            <w:tcW w:w="3369" w:type="dxa"/>
          </w:tcPr>
          <w:p w:rsidR="00830C1C" w:rsidRPr="00525054" w:rsidRDefault="00830C1C" w:rsidP="00800019">
            <w:pPr>
              <w:contextualSpacing/>
              <w:rPr>
                <w:rFonts w:eastAsia="Calibri"/>
                <w:b/>
                <w:sz w:val="26"/>
                <w:szCs w:val="26"/>
              </w:rPr>
            </w:pPr>
            <w:r w:rsidRPr="00525054">
              <w:rPr>
                <w:b/>
                <w:sz w:val="26"/>
                <w:szCs w:val="26"/>
              </w:rPr>
              <w:t>Волгина Е.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25054">
              <w:rPr>
                <w:b/>
                <w:sz w:val="26"/>
                <w:szCs w:val="26"/>
              </w:rPr>
              <w:t>Г.</w:t>
            </w:r>
          </w:p>
        </w:tc>
        <w:tc>
          <w:tcPr>
            <w:tcW w:w="425" w:type="dxa"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00019">
            <w:pPr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6441C0">
              <w:rPr>
                <w:sz w:val="26"/>
                <w:szCs w:val="26"/>
              </w:rPr>
              <w:t xml:space="preserve">Директор </w:t>
            </w:r>
            <w:proofErr w:type="spellStart"/>
            <w:r w:rsidRPr="006441C0">
              <w:rPr>
                <w:sz w:val="26"/>
                <w:szCs w:val="26"/>
              </w:rPr>
              <w:t>Ферзиковского</w:t>
            </w:r>
            <w:proofErr w:type="spellEnd"/>
            <w:r w:rsidRPr="006441C0">
              <w:rPr>
                <w:sz w:val="26"/>
                <w:szCs w:val="26"/>
              </w:rPr>
              <w:t xml:space="preserve"> филиала КП «БТИ» (по согласованию);</w:t>
            </w:r>
          </w:p>
        </w:tc>
      </w:tr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0815D4">
            <w:pPr>
              <w:contextualSpacing/>
              <w:rPr>
                <w:rFonts w:eastAsia="Calibri"/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Гулевич</w:t>
            </w:r>
            <w:proofErr w:type="spellEnd"/>
            <w:r>
              <w:rPr>
                <w:b/>
                <w:sz w:val="26"/>
                <w:szCs w:val="26"/>
              </w:rPr>
              <w:t xml:space="preserve"> Л. В. </w:t>
            </w:r>
          </w:p>
        </w:tc>
        <w:tc>
          <w:tcPr>
            <w:tcW w:w="425" w:type="dxa"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30C1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о. </w:t>
            </w:r>
            <w:r w:rsidRPr="006441C0">
              <w:rPr>
                <w:rFonts w:ascii="Times New Roman" w:hAnsi="Times New Roman" w:cs="Times New Roman"/>
                <w:sz w:val="26"/>
                <w:szCs w:val="26"/>
              </w:rPr>
              <w:t>директора МУП «УО» СП «Посёлок Ферзиково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  <w:tr w:rsidR="00830C1C" w:rsidRPr="00525054" w:rsidTr="00830C1C">
        <w:tc>
          <w:tcPr>
            <w:tcW w:w="3369" w:type="dxa"/>
          </w:tcPr>
          <w:p w:rsidR="00830C1C" w:rsidRDefault="00830C1C" w:rsidP="000815D4">
            <w:pPr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Задорина В. В.</w:t>
            </w:r>
          </w:p>
        </w:tc>
        <w:tc>
          <w:tcPr>
            <w:tcW w:w="425" w:type="dxa"/>
          </w:tcPr>
          <w:p w:rsidR="00830C1C" w:rsidRPr="00F00FC3" w:rsidRDefault="00830C1C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Default="00830C1C" w:rsidP="00830C1C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МУП </w:t>
            </w:r>
            <w:r w:rsidRPr="006441C0">
              <w:rPr>
                <w:rFonts w:ascii="Times New Roman" w:hAnsi="Times New Roman" w:cs="Times New Roman"/>
                <w:sz w:val="26"/>
                <w:szCs w:val="26"/>
              </w:rPr>
              <w:t>«УО» СП «Посёлок Ферзиково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  <w:tr w:rsidR="00830C1C" w:rsidRPr="00525054" w:rsidTr="00830C1C">
        <w:tc>
          <w:tcPr>
            <w:tcW w:w="3369" w:type="dxa"/>
          </w:tcPr>
          <w:p w:rsidR="00830C1C" w:rsidRPr="00525054" w:rsidRDefault="00830C1C" w:rsidP="00800019">
            <w:pPr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Леонова Г. А.</w:t>
            </w:r>
          </w:p>
        </w:tc>
        <w:tc>
          <w:tcPr>
            <w:tcW w:w="425" w:type="dxa"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Default="00830C1C" w:rsidP="00800019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sz w:val="26"/>
                <w:szCs w:val="26"/>
              </w:rPr>
              <w:t>Ферзиковского</w:t>
            </w:r>
            <w:proofErr w:type="spellEnd"/>
            <w:r>
              <w:rPr>
                <w:sz w:val="26"/>
                <w:szCs w:val="26"/>
              </w:rPr>
              <w:t xml:space="preserve"> отдела Управления </w:t>
            </w:r>
            <w:proofErr w:type="spellStart"/>
            <w:r>
              <w:rPr>
                <w:sz w:val="26"/>
                <w:szCs w:val="26"/>
              </w:rPr>
              <w:t>Росреестра</w:t>
            </w:r>
            <w:proofErr w:type="spellEnd"/>
            <w:r>
              <w:rPr>
                <w:sz w:val="26"/>
                <w:szCs w:val="26"/>
              </w:rPr>
              <w:t xml:space="preserve"> по Калужской области (по согласованию);</w:t>
            </w:r>
          </w:p>
        </w:tc>
      </w:tr>
      <w:tr w:rsidR="00830C1C" w:rsidRPr="00525054" w:rsidTr="00830C1C">
        <w:tc>
          <w:tcPr>
            <w:tcW w:w="3369" w:type="dxa"/>
            <w:hideMark/>
          </w:tcPr>
          <w:p w:rsidR="00830C1C" w:rsidRPr="00525054" w:rsidRDefault="00830C1C" w:rsidP="00800019">
            <w:pPr>
              <w:contextualSpacing/>
              <w:rPr>
                <w:rFonts w:eastAsia="Calibri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Семин Д. С.</w:t>
            </w:r>
          </w:p>
        </w:tc>
        <w:tc>
          <w:tcPr>
            <w:tcW w:w="425" w:type="dxa"/>
            <w:hideMark/>
          </w:tcPr>
          <w:p w:rsidR="00830C1C" w:rsidRDefault="00830C1C"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830C1C" w:rsidRPr="006441C0" w:rsidRDefault="00830C1C" w:rsidP="00800019">
            <w:pPr>
              <w:contextualSpacing/>
              <w:jc w:val="both"/>
              <w:rPr>
                <w:rFonts w:eastAsia="Calibri"/>
                <w:sz w:val="26"/>
                <w:szCs w:val="26"/>
              </w:rPr>
            </w:pPr>
            <w:r w:rsidRPr="006441C0">
              <w:rPr>
                <w:sz w:val="26"/>
                <w:szCs w:val="26"/>
              </w:rPr>
              <w:t xml:space="preserve">Начальник Межрайонного отдела надзорной деятельности и профилактической работы г. Калуги, </w:t>
            </w:r>
            <w:proofErr w:type="spellStart"/>
            <w:r w:rsidRPr="006441C0">
              <w:rPr>
                <w:sz w:val="26"/>
                <w:szCs w:val="26"/>
              </w:rPr>
              <w:t>Бабынинского</w:t>
            </w:r>
            <w:proofErr w:type="spellEnd"/>
            <w:r w:rsidRPr="006441C0">
              <w:rPr>
                <w:sz w:val="26"/>
                <w:szCs w:val="26"/>
              </w:rPr>
              <w:t xml:space="preserve">, </w:t>
            </w:r>
            <w:proofErr w:type="spellStart"/>
            <w:r w:rsidRPr="006441C0">
              <w:rPr>
                <w:sz w:val="26"/>
                <w:szCs w:val="26"/>
              </w:rPr>
              <w:t>Перемышльского</w:t>
            </w:r>
            <w:proofErr w:type="spellEnd"/>
            <w:r w:rsidRPr="006441C0">
              <w:rPr>
                <w:sz w:val="26"/>
                <w:szCs w:val="26"/>
              </w:rPr>
              <w:t xml:space="preserve"> и </w:t>
            </w:r>
            <w:proofErr w:type="spellStart"/>
            <w:r w:rsidRPr="006441C0">
              <w:rPr>
                <w:sz w:val="26"/>
                <w:szCs w:val="26"/>
              </w:rPr>
              <w:t>Ферзиковского</w:t>
            </w:r>
            <w:proofErr w:type="spellEnd"/>
            <w:r w:rsidRPr="006441C0">
              <w:rPr>
                <w:sz w:val="26"/>
                <w:szCs w:val="26"/>
              </w:rPr>
              <w:t xml:space="preserve"> районов Управления надзорной деятельности и профилактической работы ГУ МЧС России по Калу</w:t>
            </w:r>
            <w:r w:rsidR="00F411CA">
              <w:rPr>
                <w:sz w:val="26"/>
                <w:szCs w:val="26"/>
              </w:rPr>
              <w:t>жской области (по согласованию);</w:t>
            </w:r>
          </w:p>
        </w:tc>
      </w:tr>
      <w:tr w:rsidR="00F411CA" w:rsidRPr="00525054" w:rsidTr="00830C1C">
        <w:tc>
          <w:tcPr>
            <w:tcW w:w="3369" w:type="dxa"/>
          </w:tcPr>
          <w:p w:rsidR="00F411CA" w:rsidRDefault="00F411CA" w:rsidP="00800019">
            <w:pPr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Шелгунова Е. В.</w:t>
            </w:r>
          </w:p>
        </w:tc>
        <w:tc>
          <w:tcPr>
            <w:tcW w:w="425" w:type="dxa"/>
          </w:tcPr>
          <w:p w:rsidR="00F411CA" w:rsidRPr="00F00FC3" w:rsidRDefault="00F411CA">
            <w:pPr>
              <w:rPr>
                <w:rFonts w:eastAsia="Calibri"/>
                <w:sz w:val="26"/>
                <w:szCs w:val="26"/>
              </w:rPr>
            </w:pPr>
            <w:r w:rsidRPr="00F00FC3">
              <w:rPr>
                <w:rFonts w:eastAsia="Calibri"/>
                <w:sz w:val="26"/>
                <w:szCs w:val="26"/>
              </w:rPr>
              <w:t>–</w:t>
            </w:r>
          </w:p>
        </w:tc>
        <w:tc>
          <w:tcPr>
            <w:tcW w:w="5777" w:type="dxa"/>
          </w:tcPr>
          <w:p w:rsidR="00F411CA" w:rsidRPr="006441C0" w:rsidRDefault="00F411CA" w:rsidP="00800019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старший специалист эпидемиологического отдела Управления </w:t>
            </w:r>
            <w:proofErr w:type="spellStart"/>
            <w:r>
              <w:rPr>
                <w:sz w:val="26"/>
                <w:szCs w:val="26"/>
              </w:rPr>
              <w:t>Роспотребнадзора</w:t>
            </w:r>
            <w:proofErr w:type="spellEnd"/>
            <w:r>
              <w:rPr>
                <w:sz w:val="26"/>
                <w:szCs w:val="26"/>
              </w:rPr>
              <w:t xml:space="preserve"> по Калужской области (по согласованию).</w:t>
            </w:r>
          </w:p>
        </w:tc>
      </w:tr>
    </w:tbl>
    <w:p w:rsidR="00F92515" w:rsidRPr="00F92515" w:rsidRDefault="00F92515" w:rsidP="00C3520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F92515" w:rsidRPr="00F9251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6CC" w:rsidRDefault="005446CC" w:rsidP="00800019">
      <w:pPr>
        <w:spacing w:after="0" w:line="240" w:lineRule="auto"/>
      </w:pPr>
      <w:r>
        <w:separator/>
      </w:r>
    </w:p>
  </w:endnote>
  <w:endnote w:type="continuationSeparator" w:id="0">
    <w:p w:rsidR="005446CC" w:rsidRDefault="005446CC" w:rsidP="0080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482513"/>
      <w:docPartObj>
        <w:docPartGallery w:val="Page Numbers (Bottom of Page)"/>
        <w:docPartUnique/>
      </w:docPartObj>
    </w:sdtPr>
    <w:sdtEndPr/>
    <w:sdtContent>
      <w:p w:rsidR="00800019" w:rsidRDefault="0080001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F24">
          <w:rPr>
            <w:noProof/>
          </w:rPr>
          <w:t>5</w:t>
        </w:r>
        <w:r>
          <w:fldChar w:fldCharType="end"/>
        </w:r>
      </w:p>
    </w:sdtContent>
  </w:sdt>
  <w:p w:rsidR="00800019" w:rsidRDefault="008000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6CC" w:rsidRDefault="005446CC" w:rsidP="00800019">
      <w:pPr>
        <w:spacing w:after="0" w:line="240" w:lineRule="auto"/>
      </w:pPr>
      <w:r>
        <w:separator/>
      </w:r>
    </w:p>
  </w:footnote>
  <w:footnote w:type="continuationSeparator" w:id="0">
    <w:p w:rsidR="005446CC" w:rsidRDefault="005446CC" w:rsidP="00800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3D5"/>
    <w:multiLevelType w:val="hybridMultilevel"/>
    <w:tmpl w:val="F2CAF4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763C77"/>
    <w:multiLevelType w:val="multilevel"/>
    <w:tmpl w:val="B5F28B2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14105876"/>
    <w:multiLevelType w:val="hybridMultilevel"/>
    <w:tmpl w:val="EA6610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384852"/>
    <w:multiLevelType w:val="multilevel"/>
    <w:tmpl w:val="6BF4FF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67F2848"/>
    <w:multiLevelType w:val="hybridMultilevel"/>
    <w:tmpl w:val="147E8D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E565FC"/>
    <w:multiLevelType w:val="hybridMultilevel"/>
    <w:tmpl w:val="995ABB44"/>
    <w:lvl w:ilvl="0" w:tplc="ECD079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C00F3D"/>
    <w:multiLevelType w:val="hybridMultilevel"/>
    <w:tmpl w:val="889EAA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672276C"/>
    <w:multiLevelType w:val="hybridMultilevel"/>
    <w:tmpl w:val="1BD64C0E"/>
    <w:lvl w:ilvl="0" w:tplc="D97CE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E3CC9"/>
    <w:multiLevelType w:val="hybridMultilevel"/>
    <w:tmpl w:val="6144F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45885"/>
    <w:multiLevelType w:val="hybridMultilevel"/>
    <w:tmpl w:val="D3169FE2"/>
    <w:lvl w:ilvl="0" w:tplc="7B388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DD6703"/>
    <w:multiLevelType w:val="multilevel"/>
    <w:tmpl w:val="5448A4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1682E54"/>
    <w:multiLevelType w:val="multilevel"/>
    <w:tmpl w:val="FDC631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D7B6A8C"/>
    <w:multiLevelType w:val="hybridMultilevel"/>
    <w:tmpl w:val="40CC27C2"/>
    <w:lvl w:ilvl="0" w:tplc="BAA27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69693A"/>
    <w:multiLevelType w:val="hybridMultilevel"/>
    <w:tmpl w:val="2D06ABAC"/>
    <w:lvl w:ilvl="0" w:tplc="00B44C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4943AE"/>
    <w:multiLevelType w:val="hybridMultilevel"/>
    <w:tmpl w:val="542224C4"/>
    <w:lvl w:ilvl="0" w:tplc="0C9046C4">
      <w:start w:val="5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9B5C64"/>
    <w:multiLevelType w:val="hybridMultilevel"/>
    <w:tmpl w:val="2CB2103C"/>
    <w:lvl w:ilvl="0" w:tplc="D8E0C06A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CA60E9"/>
    <w:multiLevelType w:val="hybridMultilevel"/>
    <w:tmpl w:val="362C9B4C"/>
    <w:lvl w:ilvl="0" w:tplc="5158F6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6F6A12"/>
    <w:multiLevelType w:val="multilevel"/>
    <w:tmpl w:val="37A888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58B43397"/>
    <w:multiLevelType w:val="hybridMultilevel"/>
    <w:tmpl w:val="40CC27C2"/>
    <w:lvl w:ilvl="0" w:tplc="BAA27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75B57"/>
    <w:multiLevelType w:val="multilevel"/>
    <w:tmpl w:val="5448A4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5FCB368D"/>
    <w:multiLevelType w:val="hybridMultilevel"/>
    <w:tmpl w:val="FE86F670"/>
    <w:lvl w:ilvl="0" w:tplc="1C8C89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7E63B3B"/>
    <w:multiLevelType w:val="hybridMultilevel"/>
    <w:tmpl w:val="B5E6BD16"/>
    <w:lvl w:ilvl="0" w:tplc="75584AD6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A7674DE"/>
    <w:multiLevelType w:val="hybridMultilevel"/>
    <w:tmpl w:val="5684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11"/>
  </w:num>
  <w:num w:numId="6">
    <w:abstractNumId w:val="21"/>
  </w:num>
  <w:num w:numId="7">
    <w:abstractNumId w:val="22"/>
  </w:num>
  <w:num w:numId="8">
    <w:abstractNumId w:val="10"/>
  </w:num>
  <w:num w:numId="9">
    <w:abstractNumId w:val="18"/>
  </w:num>
  <w:num w:numId="10">
    <w:abstractNumId w:val="19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7"/>
  </w:num>
  <w:num w:numId="16">
    <w:abstractNumId w:val="13"/>
  </w:num>
  <w:num w:numId="17">
    <w:abstractNumId w:val="9"/>
  </w:num>
  <w:num w:numId="18">
    <w:abstractNumId w:val="3"/>
  </w:num>
  <w:num w:numId="19">
    <w:abstractNumId w:val="4"/>
  </w:num>
  <w:num w:numId="20">
    <w:abstractNumId w:val="0"/>
  </w:num>
  <w:num w:numId="21">
    <w:abstractNumId w:val="6"/>
  </w:num>
  <w:num w:numId="22">
    <w:abstractNumId w:val="20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54"/>
    <w:rsid w:val="00016FCA"/>
    <w:rsid w:val="00025832"/>
    <w:rsid w:val="000304A6"/>
    <w:rsid w:val="000727E0"/>
    <w:rsid w:val="000815D4"/>
    <w:rsid w:val="0009766B"/>
    <w:rsid w:val="000D42C8"/>
    <w:rsid w:val="000E46B0"/>
    <w:rsid w:val="00104739"/>
    <w:rsid w:val="001C4695"/>
    <w:rsid w:val="00223568"/>
    <w:rsid w:val="0023110D"/>
    <w:rsid w:val="0023508A"/>
    <w:rsid w:val="00246C70"/>
    <w:rsid w:val="00291617"/>
    <w:rsid w:val="00312CC9"/>
    <w:rsid w:val="00347186"/>
    <w:rsid w:val="00360FEF"/>
    <w:rsid w:val="00361176"/>
    <w:rsid w:val="00373168"/>
    <w:rsid w:val="00385F0B"/>
    <w:rsid w:val="00391CCD"/>
    <w:rsid w:val="003F4DB4"/>
    <w:rsid w:val="00400ACE"/>
    <w:rsid w:val="00400BFA"/>
    <w:rsid w:val="004E4965"/>
    <w:rsid w:val="004F6277"/>
    <w:rsid w:val="005152F5"/>
    <w:rsid w:val="00523C2E"/>
    <w:rsid w:val="00525054"/>
    <w:rsid w:val="00540F7D"/>
    <w:rsid w:val="005446CC"/>
    <w:rsid w:val="00564249"/>
    <w:rsid w:val="00607CA5"/>
    <w:rsid w:val="006441C0"/>
    <w:rsid w:val="006B1429"/>
    <w:rsid w:val="006B4501"/>
    <w:rsid w:val="0075207B"/>
    <w:rsid w:val="00752E3F"/>
    <w:rsid w:val="0076235C"/>
    <w:rsid w:val="00765AC5"/>
    <w:rsid w:val="007824A8"/>
    <w:rsid w:val="007A33C4"/>
    <w:rsid w:val="007A3498"/>
    <w:rsid w:val="007B023C"/>
    <w:rsid w:val="00800019"/>
    <w:rsid w:val="00814CE0"/>
    <w:rsid w:val="00830C1C"/>
    <w:rsid w:val="008434D2"/>
    <w:rsid w:val="00890073"/>
    <w:rsid w:val="00914428"/>
    <w:rsid w:val="00917CBE"/>
    <w:rsid w:val="009715A7"/>
    <w:rsid w:val="009849CE"/>
    <w:rsid w:val="00992CED"/>
    <w:rsid w:val="00A01574"/>
    <w:rsid w:val="00A537A4"/>
    <w:rsid w:val="00A55E8E"/>
    <w:rsid w:val="00A77137"/>
    <w:rsid w:val="00A9454F"/>
    <w:rsid w:val="00AC3BD0"/>
    <w:rsid w:val="00AD3DD9"/>
    <w:rsid w:val="00B02AAE"/>
    <w:rsid w:val="00B15F8D"/>
    <w:rsid w:val="00B2720B"/>
    <w:rsid w:val="00B31821"/>
    <w:rsid w:val="00C35200"/>
    <w:rsid w:val="00C66320"/>
    <w:rsid w:val="00C71136"/>
    <w:rsid w:val="00C76492"/>
    <w:rsid w:val="00C7684E"/>
    <w:rsid w:val="00CE238C"/>
    <w:rsid w:val="00D01062"/>
    <w:rsid w:val="00D11C23"/>
    <w:rsid w:val="00D25993"/>
    <w:rsid w:val="00D4579E"/>
    <w:rsid w:val="00DC6A3F"/>
    <w:rsid w:val="00DE0378"/>
    <w:rsid w:val="00E527C5"/>
    <w:rsid w:val="00E72867"/>
    <w:rsid w:val="00EC23AF"/>
    <w:rsid w:val="00F411CA"/>
    <w:rsid w:val="00F47F24"/>
    <w:rsid w:val="00F92515"/>
    <w:rsid w:val="00FB48B4"/>
    <w:rsid w:val="00FF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37A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0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019"/>
  </w:style>
  <w:style w:type="paragraph" w:styleId="aa">
    <w:name w:val="footer"/>
    <w:basedOn w:val="a"/>
    <w:link w:val="ab"/>
    <w:uiPriority w:val="99"/>
    <w:unhideWhenUsed/>
    <w:rsid w:val="0080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37A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0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019"/>
  </w:style>
  <w:style w:type="paragraph" w:styleId="aa">
    <w:name w:val="footer"/>
    <w:basedOn w:val="a"/>
    <w:link w:val="ab"/>
    <w:uiPriority w:val="99"/>
    <w:unhideWhenUsed/>
    <w:rsid w:val="0080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35A8-2B27-4A0B-AAFF-5D5AEEF8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2018-06-05T08:08:00Z</cp:lastPrinted>
  <dcterms:created xsi:type="dcterms:W3CDTF">2018-05-30T11:17:00Z</dcterms:created>
  <dcterms:modified xsi:type="dcterms:W3CDTF">2018-06-05T08:08:00Z</dcterms:modified>
</cp:coreProperties>
</file>