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F62" w:rsidRDefault="00C10F62" w:rsidP="00C10F62">
      <w:pPr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-342900</wp:posOffset>
                </wp:positionV>
                <wp:extent cx="1754505" cy="114300"/>
                <wp:effectExtent l="0" t="0" r="17145" b="19050"/>
                <wp:wrapNone/>
                <wp:docPr id="2" name="Блок-схема: процесс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4505" cy="114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F62" w:rsidRDefault="00C10F62" w:rsidP="00C10F62">
                            <w:pPr>
                              <w:ind w:right="-761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2" o:spid="_x0000_s1026" type="#_x0000_t109" style="position:absolute;left:0;text-align:left;margin-left:351pt;margin-top:-27pt;width:138.15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BmbVwIAAG0EAAAOAAAAZHJzL2Uyb0RvYy54bWysVMFuEzEQvSPxD5bvze6GhLarbqoqpQip&#10;QKTCBzheb9bC6zG2k0050UO58ydcegFUfmHzR4y9aUnhghB7sDwez/PMezN7dLxuFFkJ6yTogmaD&#10;lBKhOZRSLwr69s3Z3gElzjNdMgVaFPRSOHo8efzoqDW5GEINqhSWIIh2eWsKWntv8iRxvBYNcwMw&#10;QqOzAtswj6ZdJKVlLaI3Khmm6dOkBVsaC1w4h6envZNOIn5VCe5fV5UTnqiCYm4+rjau87AmkyOW&#10;LywzteTbNNg/ZNEwqfHRe6hT5hlZWvkHVCO5BQeVH3BoEqgqyUWsAavJ0t+quaiZEbEWJMeZe5rc&#10;/4Plr1YzS2RZ0CElmjUoUfe5+9bddl/3Nleb6+6m+959yUn3Y/Oxu9186m7w9IoMA3GtcTnGX5iZ&#10;DaU7cw78nSMapjXTC3FiLbS1YCWmm4X7yYOAYDgMJfP2JZT4Llt6iByuK9sEQGSHrKNUl/dSibUn&#10;HA+z/fFonI4p4ejLstGTNGqZsPwu2ljnnwtoSNgUtFLQYl7Wz/pmiS+x1bnzITOW312PlYCS5ZlU&#10;Khp2MZ8qS1YMW+gsfrEYLHj3mtKkLejheDiOyA987u8gGulxFpRsCnqQhq/vzkDhM13GTvVMqn6P&#10;KSu95TTQ2Mvh1/P1Vpk5lJfIroW+53FGcVOD/UBJi/1eUPd+yaygRL3QqNBhNhqFAYnGaLw/RMPu&#10;eua7HqY5QhXUU9Jvp74fqqWxclHjS1mkQcMJqlrJSHJQvM9qmzf2dOR+O39haHbteOvXX2LyEwAA&#10;//8DAFBLAwQUAAYACAAAACEAwXQ1aOEAAAALAQAADwAAAGRycy9kb3ducmV2LnhtbEyPS0/DMBCE&#10;70j8B2uRuKDWxoU+QpwKUSHBgUgEenfjJYnwI4qdNv33LCe47e6MZr/Jt5Oz7IhD7IJXcDsXwNDX&#10;wXS+UfD58TxbA4tJe6Nt8KjgjBG2xeVFrjMTTv4dj1VqGIX4mGkFbUp9xnmsW3Q6zkOPnrSvMDid&#10;aB0abgZ9onBnuRRiyZ3uPH1odY9PLdbf1egUIJ4T31Xl235XjvKlvJGvtpNKXV9Njw/AEk7pzwy/&#10;+IQOBTEdwuhNZFbBSkjqkhTM7u9oIMdmtV4AO9BlsRTAi5z/71D8AAAA//8DAFBLAQItABQABgAI&#10;AAAAIQC2gziS/gAAAOEBAAATAAAAAAAAAAAAAAAAAAAAAABbQ29udGVudF9UeXBlc10ueG1sUEsB&#10;Ai0AFAAGAAgAAAAhADj9If/WAAAAlAEAAAsAAAAAAAAAAAAAAAAALwEAAF9yZWxzLy5yZWxzUEsB&#10;Ai0AFAAGAAgAAAAhAI8MGZtXAgAAbQQAAA4AAAAAAAAAAAAAAAAALgIAAGRycy9lMm9Eb2MueG1s&#10;UEsBAi0AFAAGAAgAAAAhAMF0NWjhAAAACwEAAA8AAAAAAAAAAAAAAAAAsQQAAGRycy9kb3ducmV2&#10;LnhtbFBLBQYAAAAABAAEAPMAAAC/BQAAAAA=&#10;" strokecolor="white">
                <v:textbox>
                  <w:txbxContent>
                    <w:p w:rsidR="00C10F62" w:rsidRDefault="00C10F62" w:rsidP="00C10F62">
                      <w:pPr>
                        <w:ind w:right="-761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 xml:space="preserve">    </w:t>
      </w:r>
      <w:r>
        <w:rPr>
          <w:noProof/>
          <w:sz w:val="24"/>
          <w:szCs w:val="24"/>
        </w:rPr>
        <w:drawing>
          <wp:inline distT="0" distB="0" distL="0" distR="0">
            <wp:extent cx="6762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 xml:space="preserve">       </w:t>
      </w:r>
    </w:p>
    <w:p w:rsidR="00C10F62" w:rsidRDefault="00C10F62" w:rsidP="00C10F6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C10F62" w:rsidRDefault="00C10F62" w:rsidP="00C10F62">
      <w:pPr>
        <w:jc w:val="center"/>
        <w:rPr>
          <w:b/>
          <w:szCs w:val="26"/>
        </w:rPr>
      </w:pPr>
      <w:r>
        <w:rPr>
          <w:b/>
          <w:szCs w:val="26"/>
        </w:rPr>
        <w:t>Администрация сельского поселения «Поселок Ферзиково»</w:t>
      </w:r>
    </w:p>
    <w:p w:rsidR="00C10F62" w:rsidRDefault="00C10F62" w:rsidP="00C10F62">
      <w:pPr>
        <w:jc w:val="center"/>
        <w:rPr>
          <w:b/>
          <w:szCs w:val="26"/>
        </w:rPr>
      </w:pPr>
      <w:proofErr w:type="spellStart"/>
      <w:r>
        <w:rPr>
          <w:b/>
          <w:szCs w:val="26"/>
        </w:rPr>
        <w:t>Ферзиковского</w:t>
      </w:r>
      <w:proofErr w:type="spellEnd"/>
      <w:r>
        <w:rPr>
          <w:b/>
          <w:szCs w:val="26"/>
        </w:rPr>
        <w:t xml:space="preserve"> района Калужской области</w:t>
      </w:r>
    </w:p>
    <w:p w:rsidR="00C10F62" w:rsidRDefault="00C10F62" w:rsidP="00C10F62">
      <w:pPr>
        <w:jc w:val="both"/>
        <w:rPr>
          <w:b/>
          <w:szCs w:val="26"/>
        </w:rPr>
      </w:pPr>
    </w:p>
    <w:p w:rsidR="00C10F62" w:rsidRDefault="00C10F62" w:rsidP="00C10F62">
      <w:pPr>
        <w:rPr>
          <w:b/>
          <w:sz w:val="24"/>
          <w:u w:val="single"/>
        </w:rPr>
      </w:pPr>
    </w:p>
    <w:p w:rsidR="00C10F62" w:rsidRDefault="00C10F62" w:rsidP="00C10F62">
      <w:pPr>
        <w:tabs>
          <w:tab w:val="left" w:pos="2955"/>
          <w:tab w:val="center" w:pos="5102"/>
        </w:tabs>
        <w:rPr>
          <w:b/>
          <w:sz w:val="32"/>
          <w:szCs w:val="32"/>
        </w:rPr>
      </w:pPr>
      <w:r>
        <w:rPr>
          <w:b/>
        </w:rPr>
        <w:tab/>
        <w:t xml:space="preserve">        </w:t>
      </w:r>
      <w:r>
        <w:rPr>
          <w:b/>
          <w:sz w:val="32"/>
          <w:szCs w:val="32"/>
        </w:rPr>
        <w:t>ПОСТАНОВЛЕНИЕ</w:t>
      </w:r>
    </w:p>
    <w:p w:rsidR="00C10F62" w:rsidRDefault="00C10F62" w:rsidP="00C10F62">
      <w:pPr>
        <w:jc w:val="center"/>
        <w:rPr>
          <w:b/>
        </w:rPr>
      </w:pPr>
    </w:p>
    <w:p w:rsidR="00C10F62" w:rsidRDefault="00C10F62" w:rsidP="00C10F62">
      <w:pPr>
        <w:tabs>
          <w:tab w:val="left" w:pos="270"/>
          <w:tab w:val="left" w:pos="7320"/>
        </w:tabs>
        <w:rPr>
          <w:b/>
          <w:szCs w:val="26"/>
        </w:rPr>
      </w:pPr>
      <w:r>
        <w:rPr>
          <w:b/>
        </w:rPr>
        <w:tab/>
      </w:r>
      <w:r>
        <w:rPr>
          <w:b/>
          <w:szCs w:val="26"/>
        </w:rPr>
        <w:t xml:space="preserve">От 16 ноября 2017г.                                             </w:t>
      </w:r>
      <w:r>
        <w:rPr>
          <w:b/>
          <w:szCs w:val="26"/>
        </w:rPr>
        <w:tab/>
        <w:t>№142-П</w:t>
      </w:r>
    </w:p>
    <w:p w:rsidR="00C10F62" w:rsidRDefault="00C10F62" w:rsidP="00C10F62">
      <w:pPr>
        <w:jc w:val="center"/>
        <w:rPr>
          <w:b/>
          <w:szCs w:val="26"/>
        </w:rPr>
      </w:pPr>
    </w:p>
    <w:p w:rsidR="00C10F62" w:rsidRDefault="00C10F62" w:rsidP="00C10F62">
      <w:pPr>
        <w:tabs>
          <w:tab w:val="left" w:pos="3686"/>
          <w:tab w:val="left" w:pos="4536"/>
        </w:tabs>
        <w:ind w:right="4962"/>
        <w:jc w:val="both"/>
        <w:rPr>
          <w:b/>
          <w:szCs w:val="26"/>
        </w:rPr>
      </w:pPr>
      <w:r>
        <w:rPr>
          <w:b/>
          <w:szCs w:val="26"/>
        </w:rPr>
        <w:t xml:space="preserve">Об изъятии для муниципальных нужд жилого помещения – квартиры, расположенной по адресу: Калужская область, </w:t>
      </w:r>
      <w:proofErr w:type="spellStart"/>
      <w:r>
        <w:rPr>
          <w:b/>
          <w:szCs w:val="26"/>
        </w:rPr>
        <w:t>Ферзиковский</w:t>
      </w:r>
      <w:proofErr w:type="spellEnd"/>
      <w:r>
        <w:rPr>
          <w:b/>
          <w:szCs w:val="26"/>
        </w:rPr>
        <w:t xml:space="preserve"> район, п. Ферзиково, </w:t>
      </w:r>
      <w:r>
        <w:rPr>
          <w:b/>
          <w:szCs w:val="26"/>
        </w:rPr>
        <w:t xml:space="preserve"> </w:t>
      </w:r>
    </w:p>
    <w:p w:rsidR="00C10F62" w:rsidRDefault="00C10F62" w:rsidP="00C10F62">
      <w:pPr>
        <w:jc w:val="center"/>
        <w:rPr>
          <w:b/>
          <w:szCs w:val="26"/>
        </w:rPr>
      </w:pPr>
    </w:p>
    <w:p w:rsidR="00C10F62" w:rsidRDefault="00C10F62" w:rsidP="00C10F62">
      <w:pPr>
        <w:pStyle w:val="a3"/>
        <w:ind w:firstLine="567"/>
        <w:jc w:val="both"/>
        <w:rPr>
          <w:szCs w:val="26"/>
        </w:rPr>
      </w:pPr>
      <w:proofErr w:type="gramStart"/>
      <w:r>
        <w:rPr>
          <w:szCs w:val="26"/>
        </w:rPr>
        <w:t>Во исполнение Решения Калужского районного суда Калужской области от 07.04.2017 по гражданскому делу №2-100/2/2017, вступившего в законную силу 15 мая 2017 года, в соответствии с Гражданским кодексом Российской Федерации, Жилищным кодексом Российской Федерации, Федеральным законом от 29.07.1998 №135-ФЗ «Об оценочной деятельности в Российской Федерации», пунктом 22 Постановления Пленума Верховного Суда Российской Федерации от 02.07.2009 №14 «О некоторых вопросах</w:t>
      </w:r>
      <w:proofErr w:type="gramEnd"/>
      <w:r>
        <w:rPr>
          <w:szCs w:val="26"/>
        </w:rPr>
        <w:t xml:space="preserve">, </w:t>
      </w:r>
      <w:proofErr w:type="gramStart"/>
      <w:r>
        <w:rPr>
          <w:szCs w:val="26"/>
        </w:rPr>
        <w:t xml:space="preserve">возникших в судебной практике при применении Жилищного кодекса Российской Федерации», в котором разъяснено, что к порядку выкупа жилых помещений в аварийном многоквартирном доме положения части 4 статьи 32 Жилищного кодекса Российской Федерации о предварительном уведомлении собственника об изъятии принадлежащего ему жилого помещения применению не подлежат, администрация сельского поселения «Поселок Ферзиково» </w:t>
      </w:r>
      <w:r>
        <w:rPr>
          <w:b/>
          <w:szCs w:val="26"/>
        </w:rPr>
        <w:t>ПОСТАНОВЛЯЕТ:</w:t>
      </w:r>
      <w:proofErr w:type="gramEnd"/>
    </w:p>
    <w:p w:rsidR="00C10F62" w:rsidRDefault="00C10F62" w:rsidP="00C10F62">
      <w:pPr>
        <w:pStyle w:val="a3"/>
        <w:ind w:firstLine="567"/>
        <w:jc w:val="both"/>
        <w:rPr>
          <w:szCs w:val="26"/>
        </w:rPr>
      </w:pPr>
    </w:p>
    <w:p w:rsidR="00C10F62" w:rsidRDefault="00C10F62" w:rsidP="00C10F62">
      <w:pPr>
        <w:pStyle w:val="a3"/>
        <w:numPr>
          <w:ilvl w:val="0"/>
          <w:numId w:val="1"/>
        </w:numPr>
        <w:ind w:left="0" w:firstLine="567"/>
        <w:jc w:val="both"/>
        <w:rPr>
          <w:szCs w:val="26"/>
        </w:rPr>
      </w:pPr>
      <w:r>
        <w:rPr>
          <w:szCs w:val="26"/>
        </w:rPr>
        <w:t xml:space="preserve">Изъять    путём    выкупа    по    цене,    определённой    отчетом от 10.10.2017 № 1 / РСНк-17 об определении рыночной стоимости недвижимого имущества, жилое помещение: двухкомнатная квартира, общей площадью 42, 5 </w:t>
      </w:r>
      <w:proofErr w:type="spellStart"/>
      <w:r>
        <w:rPr>
          <w:szCs w:val="26"/>
        </w:rPr>
        <w:t>кв</w:t>
      </w:r>
      <w:proofErr w:type="gramStart"/>
      <w:r>
        <w:rPr>
          <w:szCs w:val="26"/>
        </w:rPr>
        <w:t>.м</w:t>
      </w:r>
      <w:proofErr w:type="spellEnd"/>
      <w:proofErr w:type="gramEnd"/>
      <w:r>
        <w:rPr>
          <w:szCs w:val="26"/>
        </w:rPr>
        <w:t xml:space="preserve">, расположенной по адресу: </w:t>
      </w:r>
      <w:proofErr w:type="gramStart"/>
      <w:r>
        <w:rPr>
          <w:szCs w:val="26"/>
        </w:rPr>
        <w:t>Калужская</w:t>
      </w:r>
      <w:proofErr w:type="gramEnd"/>
      <w:r>
        <w:rPr>
          <w:szCs w:val="26"/>
        </w:rPr>
        <w:t xml:space="preserve"> обл., </w:t>
      </w:r>
      <w:proofErr w:type="spellStart"/>
      <w:r>
        <w:rPr>
          <w:szCs w:val="26"/>
        </w:rPr>
        <w:t>Ферзиковский</w:t>
      </w:r>
      <w:proofErr w:type="spellEnd"/>
      <w:r>
        <w:rPr>
          <w:szCs w:val="26"/>
        </w:rPr>
        <w:t xml:space="preserve"> р-он, п. Ферзиково, </w:t>
      </w:r>
      <w:r>
        <w:rPr>
          <w:szCs w:val="26"/>
        </w:rPr>
        <w:t xml:space="preserve"> </w:t>
      </w:r>
      <w:r>
        <w:rPr>
          <w:szCs w:val="26"/>
        </w:rPr>
        <w:t xml:space="preserve"> составленным оценщиком: Гладкой Викторией Евгеньевной  для муниципальных нужд.</w:t>
      </w:r>
    </w:p>
    <w:p w:rsidR="00C10F62" w:rsidRDefault="00C10F62" w:rsidP="00C10F62">
      <w:pPr>
        <w:pStyle w:val="a3"/>
        <w:numPr>
          <w:ilvl w:val="0"/>
          <w:numId w:val="1"/>
        </w:numPr>
        <w:ind w:left="0" w:firstLine="567"/>
        <w:jc w:val="both"/>
        <w:rPr>
          <w:szCs w:val="26"/>
        </w:rPr>
      </w:pPr>
      <w:r>
        <w:rPr>
          <w:szCs w:val="26"/>
        </w:rPr>
        <w:t xml:space="preserve">Направить копию настоящего Постановления в </w:t>
      </w:r>
      <w:proofErr w:type="spellStart"/>
      <w:r>
        <w:rPr>
          <w:szCs w:val="26"/>
        </w:rPr>
        <w:t>Ферзиковский</w:t>
      </w:r>
      <w:proofErr w:type="spellEnd"/>
      <w:r>
        <w:rPr>
          <w:szCs w:val="26"/>
        </w:rPr>
        <w:t xml:space="preserve"> отдел Управления Федеральной службы государственной регистрации, кадастра и картографии по Калужской области. </w:t>
      </w:r>
    </w:p>
    <w:p w:rsidR="00C10F62" w:rsidRDefault="00C10F62" w:rsidP="00C10F62">
      <w:pPr>
        <w:pStyle w:val="a3"/>
        <w:numPr>
          <w:ilvl w:val="0"/>
          <w:numId w:val="1"/>
        </w:numPr>
        <w:ind w:left="0" w:firstLine="567"/>
        <w:jc w:val="both"/>
        <w:rPr>
          <w:szCs w:val="26"/>
        </w:rPr>
      </w:pPr>
      <w:r>
        <w:rPr>
          <w:szCs w:val="26"/>
        </w:rPr>
        <w:t xml:space="preserve">Направить </w:t>
      </w:r>
      <w:r>
        <w:rPr>
          <w:szCs w:val="26"/>
        </w:rPr>
        <w:t>собственнику</w:t>
      </w:r>
      <w:r>
        <w:rPr>
          <w:szCs w:val="26"/>
        </w:rPr>
        <w:t xml:space="preserve"> письмо</w:t>
      </w:r>
      <w:bookmarkStart w:id="0" w:name="_GoBack"/>
      <w:bookmarkEnd w:id="0"/>
      <w:r>
        <w:rPr>
          <w:szCs w:val="26"/>
        </w:rPr>
        <w:t xml:space="preserve"> с уведомлением о вручении:</w:t>
      </w:r>
    </w:p>
    <w:p w:rsidR="00C10F62" w:rsidRDefault="00C10F62" w:rsidP="00C10F62">
      <w:pPr>
        <w:pStyle w:val="a3"/>
        <w:numPr>
          <w:ilvl w:val="0"/>
          <w:numId w:val="2"/>
        </w:numPr>
        <w:ind w:left="0" w:firstLine="567"/>
        <w:jc w:val="both"/>
        <w:rPr>
          <w:szCs w:val="26"/>
        </w:rPr>
      </w:pPr>
      <w:r>
        <w:rPr>
          <w:szCs w:val="26"/>
        </w:rPr>
        <w:t>копию настоящего Постановления;</w:t>
      </w:r>
    </w:p>
    <w:p w:rsidR="00C10F62" w:rsidRDefault="00C10F62" w:rsidP="00C10F62">
      <w:pPr>
        <w:pStyle w:val="a3"/>
        <w:numPr>
          <w:ilvl w:val="0"/>
          <w:numId w:val="2"/>
        </w:numPr>
        <w:ind w:left="0" w:firstLine="567"/>
        <w:jc w:val="both"/>
        <w:rPr>
          <w:szCs w:val="26"/>
        </w:rPr>
      </w:pPr>
      <w:r>
        <w:rPr>
          <w:szCs w:val="26"/>
        </w:rPr>
        <w:t xml:space="preserve">проект соглашения об изъятии для муниципальных нужд жилого помещения,  – квартиры, общей площадью 42,5 кв. м, расположенной по адресу: Калужская область, </w:t>
      </w:r>
      <w:proofErr w:type="spellStart"/>
      <w:r>
        <w:rPr>
          <w:szCs w:val="26"/>
        </w:rPr>
        <w:t>Ферзиковский</w:t>
      </w:r>
      <w:proofErr w:type="spellEnd"/>
      <w:r>
        <w:rPr>
          <w:szCs w:val="26"/>
        </w:rPr>
        <w:t xml:space="preserve"> район, п. Ферзиково, </w:t>
      </w:r>
      <w:r>
        <w:rPr>
          <w:szCs w:val="26"/>
        </w:rPr>
        <w:t xml:space="preserve"> </w:t>
      </w:r>
      <w:r>
        <w:rPr>
          <w:szCs w:val="26"/>
        </w:rPr>
        <w:t>установив тридцатидневный срок для акцепта.</w:t>
      </w:r>
    </w:p>
    <w:p w:rsidR="00C10F62" w:rsidRDefault="00C10F62" w:rsidP="00C10F62">
      <w:pPr>
        <w:pStyle w:val="a3"/>
        <w:numPr>
          <w:ilvl w:val="0"/>
          <w:numId w:val="1"/>
        </w:numPr>
        <w:ind w:left="0" w:firstLine="567"/>
        <w:jc w:val="both"/>
        <w:rPr>
          <w:szCs w:val="26"/>
        </w:rPr>
      </w:pPr>
      <w:proofErr w:type="gramStart"/>
      <w:r>
        <w:rPr>
          <w:szCs w:val="26"/>
        </w:rPr>
        <w:lastRenderedPageBreak/>
        <w:t>Разместить</w:t>
      </w:r>
      <w:proofErr w:type="gramEnd"/>
      <w:r>
        <w:rPr>
          <w:szCs w:val="26"/>
        </w:rPr>
        <w:t xml:space="preserve"> настоящее Постановление на официальном сайте администрации сельского поселения «Поселок Ферзиково» в информационно-телекоммуникационной сети «Интернет».</w:t>
      </w:r>
    </w:p>
    <w:p w:rsidR="00C10F62" w:rsidRDefault="00C10F62" w:rsidP="00C10F62">
      <w:pPr>
        <w:pStyle w:val="a3"/>
        <w:numPr>
          <w:ilvl w:val="0"/>
          <w:numId w:val="1"/>
        </w:numPr>
        <w:ind w:left="0" w:firstLine="567"/>
        <w:jc w:val="both"/>
        <w:rPr>
          <w:szCs w:val="26"/>
        </w:rPr>
      </w:pPr>
      <w:r>
        <w:rPr>
          <w:szCs w:val="26"/>
        </w:rPr>
        <w:t xml:space="preserve">Обеспечить опубликование настоящего Постановления в газете </w:t>
      </w:r>
      <w:proofErr w:type="spellStart"/>
      <w:r>
        <w:rPr>
          <w:szCs w:val="26"/>
        </w:rPr>
        <w:t>Ферзиковского</w:t>
      </w:r>
      <w:proofErr w:type="spellEnd"/>
      <w:r>
        <w:rPr>
          <w:szCs w:val="26"/>
        </w:rPr>
        <w:t xml:space="preserve"> района Калужской области «</w:t>
      </w:r>
      <w:proofErr w:type="spellStart"/>
      <w:r>
        <w:rPr>
          <w:szCs w:val="26"/>
        </w:rPr>
        <w:t>Ферзиковские</w:t>
      </w:r>
      <w:proofErr w:type="spellEnd"/>
      <w:r>
        <w:rPr>
          <w:szCs w:val="26"/>
        </w:rPr>
        <w:t xml:space="preserve"> вести».</w:t>
      </w:r>
    </w:p>
    <w:p w:rsidR="00C10F62" w:rsidRDefault="00C10F62" w:rsidP="00C10F62">
      <w:pPr>
        <w:pStyle w:val="a3"/>
        <w:jc w:val="both"/>
        <w:rPr>
          <w:b/>
          <w:szCs w:val="26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1985"/>
        <w:gridCol w:w="2551"/>
      </w:tblGrid>
      <w:tr w:rsidR="00C10F62" w:rsidTr="00C10F62">
        <w:tc>
          <w:tcPr>
            <w:tcW w:w="5103" w:type="dxa"/>
          </w:tcPr>
          <w:p w:rsidR="00C10F62" w:rsidRDefault="00C10F62">
            <w:pPr>
              <w:spacing w:line="228" w:lineRule="auto"/>
              <w:ind w:left="142" w:right="113"/>
              <w:rPr>
                <w:b/>
                <w:szCs w:val="26"/>
                <w:lang w:eastAsia="en-US"/>
              </w:rPr>
            </w:pPr>
          </w:p>
          <w:p w:rsidR="00C10F62" w:rsidRDefault="00C10F62">
            <w:pPr>
              <w:spacing w:line="228" w:lineRule="auto"/>
              <w:ind w:left="142" w:right="113"/>
              <w:rPr>
                <w:b/>
                <w:szCs w:val="26"/>
                <w:lang w:eastAsia="en-US"/>
              </w:rPr>
            </w:pPr>
          </w:p>
          <w:p w:rsidR="00C10F62" w:rsidRDefault="00C10F62">
            <w:pPr>
              <w:spacing w:line="228" w:lineRule="auto"/>
              <w:ind w:left="142" w:right="113"/>
              <w:rPr>
                <w:b/>
                <w:szCs w:val="26"/>
                <w:lang w:eastAsia="en-US"/>
              </w:rPr>
            </w:pPr>
            <w:r>
              <w:rPr>
                <w:b/>
                <w:szCs w:val="26"/>
                <w:lang w:eastAsia="en-US"/>
              </w:rPr>
              <w:t>Глава администрации сельского поселения «Посёлок Ферзиково»</w:t>
            </w:r>
          </w:p>
        </w:tc>
        <w:tc>
          <w:tcPr>
            <w:tcW w:w="1985" w:type="dxa"/>
          </w:tcPr>
          <w:p w:rsidR="00C10F62" w:rsidRDefault="00C10F62">
            <w:pPr>
              <w:spacing w:line="228" w:lineRule="auto"/>
              <w:ind w:left="142" w:right="113" w:firstLine="142"/>
              <w:jc w:val="both"/>
              <w:rPr>
                <w:b/>
                <w:szCs w:val="26"/>
                <w:lang w:eastAsia="en-US"/>
              </w:rPr>
            </w:pPr>
          </w:p>
          <w:p w:rsidR="00C10F62" w:rsidRDefault="00C10F62">
            <w:pPr>
              <w:spacing w:line="228" w:lineRule="auto"/>
              <w:ind w:right="113"/>
              <w:jc w:val="both"/>
              <w:rPr>
                <w:b/>
                <w:szCs w:val="26"/>
                <w:lang w:eastAsia="en-US"/>
              </w:rPr>
            </w:pPr>
            <w:r>
              <w:rPr>
                <w:b/>
                <w:szCs w:val="26"/>
                <w:lang w:eastAsia="en-US"/>
              </w:rPr>
              <w:t xml:space="preserve"> </w:t>
            </w:r>
          </w:p>
          <w:p w:rsidR="00C10F62" w:rsidRDefault="00C10F62">
            <w:pPr>
              <w:spacing w:line="228" w:lineRule="auto"/>
              <w:ind w:right="113"/>
              <w:jc w:val="both"/>
              <w:rPr>
                <w:b/>
                <w:szCs w:val="26"/>
                <w:lang w:eastAsia="en-US"/>
              </w:rPr>
            </w:pPr>
          </w:p>
          <w:p w:rsidR="00C10F62" w:rsidRDefault="00C10F62">
            <w:pPr>
              <w:spacing w:line="228" w:lineRule="auto"/>
              <w:ind w:right="113"/>
              <w:jc w:val="both"/>
              <w:rPr>
                <w:b/>
                <w:szCs w:val="26"/>
                <w:lang w:eastAsia="en-US"/>
              </w:rPr>
            </w:pPr>
          </w:p>
        </w:tc>
        <w:tc>
          <w:tcPr>
            <w:tcW w:w="2551" w:type="dxa"/>
          </w:tcPr>
          <w:p w:rsidR="00C10F62" w:rsidRDefault="00C10F62">
            <w:pPr>
              <w:tabs>
                <w:tab w:val="left" w:pos="1904"/>
              </w:tabs>
              <w:spacing w:line="228" w:lineRule="auto"/>
              <w:ind w:right="113"/>
              <w:jc w:val="both"/>
              <w:rPr>
                <w:b/>
                <w:szCs w:val="26"/>
                <w:lang w:eastAsia="en-US"/>
              </w:rPr>
            </w:pPr>
          </w:p>
          <w:p w:rsidR="00C10F62" w:rsidRDefault="00C10F62">
            <w:pPr>
              <w:tabs>
                <w:tab w:val="left" w:pos="1904"/>
              </w:tabs>
              <w:spacing w:line="228" w:lineRule="auto"/>
              <w:ind w:right="113"/>
              <w:jc w:val="both"/>
              <w:rPr>
                <w:b/>
                <w:szCs w:val="26"/>
                <w:lang w:eastAsia="en-US"/>
              </w:rPr>
            </w:pPr>
            <w:r>
              <w:rPr>
                <w:b/>
                <w:szCs w:val="26"/>
                <w:lang w:eastAsia="en-US"/>
              </w:rPr>
              <w:t xml:space="preserve"> </w:t>
            </w:r>
          </w:p>
          <w:p w:rsidR="00C10F62" w:rsidRDefault="00C10F62">
            <w:pPr>
              <w:tabs>
                <w:tab w:val="left" w:pos="1904"/>
              </w:tabs>
              <w:spacing w:line="228" w:lineRule="auto"/>
              <w:ind w:right="113"/>
              <w:jc w:val="both"/>
              <w:rPr>
                <w:b/>
                <w:szCs w:val="26"/>
                <w:lang w:eastAsia="en-US"/>
              </w:rPr>
            </w:pPr>
          </w:p>
          <w:p w:rsidR="00C10F62" w:rsidRDefault="00C10F62">
            <w:pPr>
              <w:tabs>
                <w:tab w:val="left" w:pos="1904"/>
              </w:tabs>
              <w:spacing w:line="228" w:lineRule="auto"/>
              <w:ind w:right="113"/>
              <w:jc w:val="both"/>
              <w:rPr>
                <w:b/>
                <w:szCs w:val="26"/>
                <w:lang w:eastAsia="en-US"/>
              </w:rPr>
            </w:pPr>
            <w:r>
              <w:rPr>
                <w:b/>
                <w:szCs w:val="26"/>
                <w:lang w:eastAsia="en-US"/>
              </w:rPr>
              <w:t xml:space="preserve">    Титов В. Д.</w:t>
            </w:r>
          </w:p>
        </w:tc>
      </w:tr>
      <w:tr w:rsidR="00C10F62" w:rsidTr="00C10F62">
        <w:tc>
          <w:tcPr>
            <w:tcW w:w="5103" w:type="dxa"/>
            <w:hideMark/>
          </w:tcPr>
          <w:p w:rsidR="00C10F62" w:rsidRDefault="00C10F62">
            <w:pPr>
              <w:spacing w:line="228" w:lineRule="auto"/>
              <w:ind w:left="142" w:right="113"/>
              <w:rPr>
                <w:b/>
                <w:szCs w:val="26"/>
                <w:lang w:eastAsia="en-US"/>
              </w:rPr>
            </w:pPr>
            <w:r>
              <w:rPr>
                <w:b/>
                <w:szCs w:val="26"/>
                <w:lang w:eastAsia="en-US"/>
              </w:rPr>
              <w:t xml:space="preserve">           </w:t>
            </w:r>
          </w:p>
        </w:tc>
        <w:tc>
          <w:tcPr>
            <w:tcW w:w="1985" w:type="dxa"/>
            <w:hideMark/>
          </w:tcPr>
          <w:p w:rsidR="00C10F62" w:rsidRDefault="00C10F62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C10F62" w:rsidRDefault="00C10F62">
            <w:pPr>
              <w:tabs>
                <w:tab w:val="left" w:pos="1904"/>
              </w:tabs>
              <w:spacing w:line="228" w:lineRule="auto"/>
              <w:ind w:right="113"/>
              <w:jc w:val="center"/>
              <w:rPr>
                <w:i/>
                <w:szCs w:val="26"/>
                <w:lang w:eastAsia="en-US"/>
              </w:rPr>
            </w:pPr>
          </w:p>
        </w:tc>
      </w:tr>
    </w:tbl>
    <w:p w:rsidR="00C10F62" w:rsidRDefault="00C10F62" w:rsidP="00C10F62">
      <w:pPr>
        <w:tabs>
          <w:tab w:val="left" w:pos="0"/>
          <w:tab w:val="num" w:pos="540"/>
          <w:tab w:val="left" w:pos="900"/>
        </w:tabs>
        <w:jc w:val="both"/>
        <w:rPr>
          <w:b/>
          <w:szCs w:val="26"/>
        </w:rPr>
      </w:pPr>
    </w:p>
    <w:p w:rsidR="00C10F62" w:rsidRDefault="00C10F62" w:rsidP="00C10F62"/>
    <w:p w:rsidR="005B0E12" w:rsidRDefault="005B0E12"/>
    <w:sectPr w:rsidR="005B0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D5279"/>
    <w:multiLevelType w:val="hybridMultilevel"/>
    <w:tmpl w:val="8C18FE72"/>
    <w:lvl w:ilvl="0" w:tplc="D97CEF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919109D"/>
    <w:multiLevelType w:val="hybridMultilevel"/>
    <w:tmpl w:val="22100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F62"/>
    <w:rsid w:val="005B0E12"/>
    <w:rsid w:val="00C10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F6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0F6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10F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0F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F6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0F6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10F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0F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2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2017-11-24T11:33:00Z</dcterms:created>
  <dcterms:modified xsi:type="dcterms:W3CDTF">2017-11-24T11:40:00Z</dcterms:modified>
</cp:coreProperties>
</file>