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ПОСЕЛОК</w:t>
      </w:r>
      <w:r w:rsidRPr="00732D81">
        <w:rPr>
          <w:rFonts w:ascii="Times New Roman" w:hAnsi="Times New Roman"/>
          <w:b/>
          <w:bCs/>
          <w:color w:val="000000" w:themeColor="text1"/>
          <w:sz w:val="32"/>
          <w:szCs w:val="32"/>
        </w:rPr>
        <w:t xml:space="preserve"> ФЕРЗИКОВО»</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Утверждены Решением </w:t>
      </w:r>
      <w:r w:rsidR="00415FAB">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sidR="00415FAB">
        <w:rPr>
          <w:rFonts w:ascii="Times New Roman" w:hAnsi="Times New Roman"/>
          <w:color w:val="000000" w:themeColor="text1"/>
          <w:sz w:val="24"/>
          <w:szCs w:val="24"/>
        </w:rPr>
        <w:t>17</w:t>
      </w:r>
      <w:r w:rsidRPr="00732D81">
        <w:rPr>
          <w:rFonts w:ascii="Times New Roman" w:hAnsi="Times New Roman"/>
          <w:color w:val="000000" w:themeColor="text1"/>
          <w:sz w:val="24"/>
          <w:szCs w:val="24"/>
        </w:rPr>
        <w:t>.07.2009 г., № 1</w:t>
      </w:r>
      <w:r w:rsidR="00415FAB">
        <w:rPr>
          <w:rFonts w:ascii="Times New Roman" w:hAnsi="Times New Roman"/>
          <w:color w:val="000000" w:themeColor="text1"/>
          <w:sz w:val="24"/>
          <w:szCs w:val="24"/>
        </w:rPr>
        <w:t>51</w:t>
      </w:r>
    </w:p>
    <w:p w:rsidR="00415FAB"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w:t>
      </w:r>
      <w:r w:rsidR="00415FAB">
        <w:rPr>
          <w:rFonts w:ascii="Times New Roman" w:hAnsi="Times New Roman"/>
          <w:color w:val="000000" w:themeColor="text1"/>
          <w:sz w:val="24"/>
          <w:szCs w:val="24"/>
        </w:rPr>
        <w:t>Поселкового совета</w:t>
      </w:r>
      <w:r w:rsidR="00415FAB" w:rsidRPr="00732D81">
        <w:rPr>
          <w:rFonts w:ascii="Times New Roman" w:hAnsi="Times New Roman"/>
          <w:color w:val="000000" w:themeColor="text1"/>
          <w:sz w:val="24"/>
          <w:szCs w:val="24"/>
        </w:rPr>
        <w:t xml:space="preserve"> </w:t>
      </w:r>
      <w:r w:rsidRPr="00732D81">
        <w:rPr>
          <w:rFonts w:ascii="Times New Roman" w:hAnsi="Times New Roman"/>
          <w:color w:val="000000" w:themeColor="text1"/>
          <w:sz w:val="24"/>
          <w:szCs w:val="24"/>
        </w:rPr>
        <w:t xml:space="preserve">от </w:t>
      </w:r>
      <w:r w:rsidR="00415FAB">
        <w:rPr>
          <w:rFonts w:ascii="Times New Roman" w:hAnsi="Times New Roman"/>
          <w:color w:val="000000" w:themeColor="text1"/>
          <w:sz w:val="24"/>
          <w:szCs w:val="24"/>
        </w:rPr>
        <w:t>30.03</w:t>
      </w:r>
      <w:r w:rsidRPr="00732D81">
        <w:rPr>
          <w:rFonts w:ascii="Times New Roman" w:hAnsi="Times New Roman"/>
          <w:color w:val="000000" w:themeColor="text1"/>
          <w:sz w:val="24"/>
          <w:szCs w:val="24"/>
        </w:rPr>
        <w:t>.201</w:t>
      </w:r>
      <w:r w:rsidR="00415FAB">
        <w:rPr>
          <w:rFonts w:ascii="Times New Roman" w:hAnsi="Times New Roman"/>
          <w:color w:val="000000" w:themeColor="text1"/>
          <w:sz w:val="24"/>
          <w:szCs w:val="24"/>
        </w:rPr>
        <w:t>8</w:t>
      </w:r>
      <w:r w:rsidRPr="00732D81">
        <w:rPr>
          <w:rFonts w:ascii="Times New Roman" w:hAnsi="Times New Roman"/>
          <w:color w:val="000000" w:themeColor="text1"/>
          <w:sz w:val="24"/>
          <w:szCs w:val="24"/>
        </w:rPr>
        <w:t xml:space="preserve"> г., № </w:t>
      </w:r>
      <w:r w:rsidR="00415FAB">
        <w:rPr>
          <w:rFonts w:ascii="Times New Roman" w:hAnsi="Times New Roman"/>
          <w:color w:val="000000" w:themeColor="text1"/>
          <w:sz w:val="24"/>
          <w:szCs w:val="24"/>
        </w:rPr>
        <w:t>112</w:t>
      </w:r>
    </w:p>
    <w:p w:rsidR="00DF1E81" w:rsidRPr="00732D81" w:rsidRDefault="00415FAB"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w:t>
      </w:r>
      <w:r>
        <w:rPr>
          <w:rFonts w:ascii="Times New Roman" w:hAnsi="Times New Roman"/>
          <w:color w:val="000000" w:themeColor="text1"/>
          <w:sz w:val="24"/>
          <w:szCs w:val="24"/>
        </w:rPr>
        <w:t>Поселкового совета</w:t>
      </w:r>
      <w:r w:rsidRPr="00732D81">
        <w:rPr>
          <w:rFonts w:ascii="Times New Roman" w:hAnsi="Times New Roman"/>
          <w:color w:val="000000" w:themeColor="text1"/>
          <w:sz w:val="24"/>
          <w:szCs w:val="24"/>
        </w:rPr>
        <w:t xml:space="preserve"> от </w:t>
      </w:r>
      <w:r>
        <w:rPr>
          <w:rFonts w:ascii="Times New Roman" w:hAnsi="Times New Roman"/>
          <w:color w:val="000000" w:themeColor="text1"/>
          <w:sz w:val="24"/>
          <w:szCs w:val="24"/>
        </w:rPr>
        <w:t>06.09</w:t>
      </w:r>
      <w:r w:rsidRPr="00732D81">
        <w:rPr>
          <w:rFonts w:ascii="Times New Roman" w:hAnsi="Times New Roman"/>
          <w:color w:val="000000" w:themeColor="text1"/>
          <w:sz w:val="24"/>
          <w:szCs w:val="24"/>
        </w:rPr>
        <w:t>.20</w:t>
      </w:r>
      <w:r>
        <w:rPr>
          <w:rFonts w:ascii="Times New Roman" w:hAnsi="Times New Roman"/>
          <w:color w:val="000000" w:themeColor="text1"/>
          <w:sz w:val="24"/>
          <w:szCs w:val="24"/>
        </w:rPr>
        <w:t>22</w:t>
      </w:r>
      <w:r w:rsidRPr="00732D81">
        <w:rPr>
          <w:rFonts w:ascii="Times New Roman" w:hAnsi="Times New Roman"/>
          <w:color w:val="000000" w:themeColor="text1"/>
          <w:sz w:val="24"/>
          <w:szCs w:val="24"/>
        </w:rPr>
        <w:t xml:space="preserve"> г., № </w:t>
      </w:r>
      <w:r>
        <w:rPr>
          <w:rFonts w:ascii="Times New Roman" w:hAnsi="Times New Roman"/>
          <w:color w:val="000000" w:themeColor="text1"/>
          <w:sz w:val="24"/>
          <w:szCs w:val="24"/>
        </w:rPr>
        <w:t>93</w:t>
      </w:r>
      <w:r w:rsidR="00DF1E81" w:rsidRPr="00732D81">
        <w:rPr>
          <w:rFonts w:ascii="Times New Roman" w:hAnsi="Times New Roman"/>
          <w:color w:val="000000" w:themeColor="text1"/>
          <w:sz w:val="24"/>
          <w:szCs w:val="24"/>
        </w:rPr>
        <w:t>)</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415FAB" w:rsidRDefault="00415FAB"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w:t>
      </w:r>
      <w:r w:rsidR="00415FAB">
        <w:rPr>
          <w:rFonts w:ascii="Times New Roman" w:eastAsia="Arial Unicode MS" w:hAnsi="Times New Roman"/>
          <w:color w:val="000000" w:themeColor="text1"/>
          <w:lang w:eastAsia="ru-RU" w:bidi="ru-RU"/>
        </w:rPr>
        <w:t>Поселкового совета</w:t>
      </w:r>
      <w:r w:rsidRPr="00732D81">
        <w:rPr>
          <w:rFonts w:ascii="Times New Roman" w:eastAsia="Arial Unicode MS" w:hAnsi="Times New Roman"/>
          <w:color w:val="000000" w:themeColor="text1"/>
          <w:lang w:eastAsia="ru-RU" w:bidi="ru-RU"/>
        </w:rPr>
        <w:t xml:space="preserve">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w:t>
      </w:r>
      <w:r w:rsidR="00415FAB">
        <w:rPr>
          <w:rFonts w:ascii="Times New Roman" w:eastAsia="Arial Unicode MS" w:hAnsi="Times New Roman"/>
          <w:color w:val="000000" w:themeColor="text1"/>
          <w:lang w:eastAsia="ru-RU" w:bidi="ru-RU"/>
        </w:rPr>
        <w:t>Поселок</w:t>
      </w:r>
      <w:r w:rsidRPr="00732D81">
        <w:rPr>
          <w:rFonts w:ascii="Times New Roman" w:eastAsia="Arial Unicode MS" w:hAnsi="Times New Roman"/>
          <w:color w:val="000000" w:themeColor="text1"/>
          <w:lang w:eastAsia="ru-RU" w:bidi="ru-RU"/>
        </w:rPr>
        <w:t xml:space="preserve"> Ферзиково»</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w:t>
      </w:r>
      <w:r w:rsidR="00415FAB">
        <w:rPr>
          <w:rFonts w:ascii="Times New Roman" w:eastAsia="Arial Unicode MS" w:hAnsi="Times New Roman"/>
          <w:color w:val="000000" w:themeColor="text1"/>
          <w:lang w:eastAsia="ru-RU" w:bidi="ru-RU"/>
        </w:rPr>
        <w:t>51</w:t>
      </w:r>
      <w:r w:rsidRPr="00732D81">
        <w:rPr>
          <w:rFonts w:ascii="Times New Roman" w:eastAsia="Arial Unicode MS" w:hAnsi="Times New Roman"/>
          <w:color w:val="000000" w:themeColor="text1"/>
          <w:lang w:eastAsia="ru-RU" w:bidi="ru-RU"/>
        </w:rPr>
        <w:t xml:space="preserve"> от 1</w:t>
      </w:r>
      <w:r w:rsidR="00415FAB">
        <w:rPr>
          <w:rFonts w:ascii="Times New Roman" w:eastAsia="Arial Unicode MS" w:hAnsi="Times New Roman"/>
          <w:color w:val="000000" w:themeColor="text1"/>
          <w:lang w:eastAsia="ru-RU" w:bidi="ru-RU"/>
        </w:rPr>
        <w:t>7</w:t>
      </w:r>
      <w:r w:rsidRPr="00732D81">
        <w:rPr>
          <w:rFonts w:ascii="Times New Roman" w:eastAsia="Arial Unicode MS" w:hAnsi="Times New Roman"/>
          <w:color w:val="000000" w:themeColor="text1"/>
          <w:lang w:eastAsia="ru-RU" w:bidi="ru-RU"/>
        </w:rPr>
        <w:t xml:space="preserve"> июля 2009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w:t>
      </w:r>
      <w:r w:rsidR="00415FAB">
        <w:rPr>
          <w:rFonts w:ascii="Times New Roman" w:eastAsia="Arial Unicode MS" w:hAnsi="Times New Roman"/>
          <w:color w:val="000000" w:themeColor="text1"/>
          <w:lang w:eastAsia="ru-RU" w:bidi="ru-RU"/>
        </w:rPr>
        <w:t>112</w:t>
      </w:r>
      <w:r w:rsidRPr="00732D81">
        <w:rPr>
          <w:rFonts w:ascii="Times New Roman" w:eastAsia="Arial Unicode MS" w:hAnsi="Times New Roman"/>
          <w:color w:val="000000" w:themeColor="text1"/>
          <w:lang w:eastAsia="ru-RU" w:bidi="ru-RU"/>
        </w:rPr>
        <w:t xml:space="preserve"> от </w:t>
      </w:r>
      <w:r w:rsidR="00415FAB">
        <w:rPr>
          <w:rFonts w:ascii="Times New Roman" w:eastAsia="Arial Unicode MS" w:hAnsi="Times New Roman"/>
          <w:color w:val="000000" w:themeColor="text1"/>
          <w:lang w:eastAsia="ru-RU" w:bidi="ru-RU"/>
        </w:rPr>
        <w:t>30</w:t>
      </w:r>
      <w:r w:rsidRPr="00732D81">
        <w:rPr>
          <w:rFonts w:ascii="Times New Roman" w:eastAsia="Arial Unicode MS" w:hAnsi="Times New Roman"/>
          <w:color w:val="000000" w:themeColor="text1"/>
          <w:lang w:eastAsia="ru-RU" w:bidi="ru-RU"/>
        </w:rPr>
        <w:t xml:space="preserve"> </w:t>
      </w:r>
      <w:r w:rsidR="00415FAB">
        <w:rPr>
          <w:rFonts w:ascii="Times New Roman" w:eastAsia="Arial Unicode MS" w:hAnsi="Times New Roman"/>
          <w:color w:val="000000" w:themeColor="text1"/>
          <w:lang w:eastAsia="ru-RU" w:bidi="ru-RU"/>
        </w:rPr>
        <w:t>марта</w:t>
      </w:r>
      <w:r w:rsidRPr="00732D81">
        <w:rPr>
          <w:rFonts w:ascii="Times New Roman" w:eastAsia="Arial Unicode MS" w:hAnsi="Times New Roman"/>
          <w:color w:val="000000" w:themeColor="text1"/>
          <w:lang w:eastAsia="ru-RU" w:bidi="ru-RU"/>
        </w:rPr>
        <w:t xml:space="preserve"> 201</w:t>
      </w:r>
      <w:r w:rsidR="00415FAB">
        <w:rPr>
          <w:rFonts w:ascii="Times New Roman" w:eastAsia="Arial Unicode MS" w:hAnsi="Times New Roman"/>
          <w:color w:val="000000" w:themeColor="text1"/>
          <w:lang w:eastAsia="ru-RU" w:bidi="ru-RU"/>
        </w:rPr>
        <w:t>8</w:t>
      </w:r>
      <w:r w:rsidRPr="00732D81">
        <w:rPr>
          <w:rFonts w:ascii="Times New Roman" w:eastAsia="Arial Unicode MS" w:hAnsi="Times New Roman"/>
          <w:color w:val="000000" w:themeColor="text1"/>
          <w:lang w:eastAsia="ru-RU" w:bidi="ru-RU"/>
        </w:rPr>
        <w:t xml:space="preserve"> г.);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(в ред. № 9</w:t>
      </w:r>
      <w:r w:rsidR="00415FAB">
        <w:rPr>
          <w:rFonts w:ascii="Times New Roman" w:eastAsia="Arial Unicode MS" w:hAnsi="Times New Roman"/>
          <w:color w:val="000000" w:themeColor="text1"/>
          <w:lang w:eastAsia="ru-RU" w:bidi="ru-RU"/>
        </w:rPr>
        <w:t>3</w:t>
      </w:r>
      <w:r w:rsidRPr="00732D81">
        <w:rPr>
          <w:rFonts w:ascii="Times New Roman" w:eastAsia="Arial Unicode MS" w:hAnsi="Times New Roman"/>
          <w:color w:val="000000" w:themeColor="text1"/>
          <w:lang w:eastAsia="ru-RU" w:bidi="ru-RU"/>
        </w:rPr>
        <w:t xml:space="preserve"> от </w:t>
      </w:r>
      <w:r w:rsidR="00415FAB">
        <w:rPr>
          <w:rFonts w:ascii="Times New Roman" w:eastAsia="Arial Unicode MS" w:hAnsi="Times New Roman"/>
          <w:color w:val="000000" w:themeColor="text1"/>
          <w:lang w:eastAsia="ru-RU" w:bidi="ru-RU"/>
        </w:rPr>
        <w:t>06</w:t>
      </w:r>
      <w:r w:rsidRPr="00732D81">
        <w:rPr>
          <w:rFonts w:ascii="Times New Roman" w:eastAsia="Arial Unicode MS" w:hAnsi="Times New Roman"/>
          <w:color w:val="000000" w:themeColor="text1"/>
          <w:lang w:eastAsia="ru-RU" w:bidi="ru-RU"/>
        </w:rPr>
        <w:t xml:space="preserve"> </w:t>
      </w:r>
      <w:r w:rsidR="00415FAB">
        <w:rPr>
          <w:rFonts w:ascii="Times New Roman" w:eastAsia="Arial Unicode MS" w:hAnsi="Times New Roman"/>
          <w:color w:val="000000" w:themeColor="text1"/>
          <w:lang w:eastAsia="ru-RU" w:bidi="ru-RU"/>
        </w:rPr>
        <w:t>сентября</w:t>
      </w:r>
      <w:r w:rsidRPr="00732D81">
        <w:rPr>
          <w:rFonts w:ascii="Times New Roman" w:eastAsia="Arial Unicode MS" w:hAnsi="Times New Roman"/>
          <w:color w:val="000000" w:themeColor="text1"/>
          <w:lang w:eastAsia="ru-RU" w:bidi="ru-RU"/>
        </w:rPr>
        <w:t xml:space="preserve"> 20</w:t>
      </w:r>
      <w:r w:rsidR="00415FAB">
        <w:rPr>
          <w:rFonts w:ascii="Times New Roman" w:eastAsia="Arial Unicode MS" w:hAnsi="Times New Roman"/>
          <w:color w:val="000000" w:themeColor="text1"/>
          <w:lang w:eastAsia="ru-RU" w:bidi="ru-RU"/>
        </w:rPr>
        <w:t>22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p>
    <w:bookmarkEnd w:id="3"/>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w:t>
      </w:r>
      <w:r w:rsidR="00415FAB">
        <w:rPr>
          <w:rFonts w:ascii="Times New Roman" w:hAnsi="Times New Roman"/>
          <w:b/>
          <w:bCs/>
          <w:color w:val="000000" w:themeColor="text1"/>
          <w:sz w:val="32"/>
          <w:szCs w:val="32"/>
        </w:rPr>
        <w:t xml:space="preserve">ПОСЕЛОК </w:t>
      </w:r>
      <w:r w:rsidRPr="00732D81">
        <w:rPr>
          <w:rFonts w:ascii="Times New Roman" w:hAnsi="Times New Roman"/>
          <w:b/>
          <w:bCs/>
          <w:color w:val="000000" w:themeColor="text1"/>
          <w:sz w:val="32"/>
          <w:szCs w:val="32"/>
        </w:rPr>
        <w:t>ФЕРЗИКОВО»</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415FAB">
        <w:rPr>
          <w:color w:val="000000" w:themeColor="text1"/>
          <w:szCs w:val="24"/>
        </w:rPr>
        <w:t>4</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8F218B" w:rsidP="00573FCF">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415FAB">
              <w:rPr>
                <w:rStyle w:val="af1"/>
                <w:b/>
              </w:rPr>
              <w:t>ПОСЕЛОК ФЕРЗИКОВО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8F218B"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8F218B"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8F218B"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8F218B"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8F218B"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8F218B"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8F218B"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8F218B"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8F218B"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8F218B"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8F218B"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8F218B"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CA13F0">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CA13F0">
              <w:rPr>
                <w:b w:val="0"/>
                <w:sz w:val="25"/>
                <w:szCs w:val="25"/>
                <w:lang w:val="ru-RU"/>
              </w:rPr>
              <w:t xml:space="preserve">Зоны промышленности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CA13F0" w:rsidRPr="00266E9A" w:rsidTr="00483FC4">
        <w:trPr>
          <w:trHeight w:val="311"/>
        </w:trPr>
        <w:tc>
          <w:tcPr>
            <w:tcW w:w="8748" w:type="dxa"/>
            <w:tcBorders>
              <w:top w:val="single" w:sz="4" w:space="0" w:color="auto"/>
              <w:bottom w:val="single" w:sz="4" w:space="0" w:color="auto"/>
            </w:tcBorders>
            <w:shd w:val="clear" w:color="auto" w:fill="auto"/>
          </w:tcPr>
          <w:p w:rsidR="00CA13F0" w:rsidRDefault="00CA13F0" w:rsidP="00CA13F0">
            <w:pPr>
              <w:pStyle w:val="3"/>
              <w:jc w:val="both"/>
              <w:rPr>
                <w:b w:val="0"/>
                <w:sz w:val="25"/>
                <w:szCs w:val="25"/>
                <w:lang w:val="ru-RU"/>
              </w:rPr>
            </w:pPr>
            <w:r>
              <w:rPr>
                <w:b w:val="0"/>
                <w:sz w:val="25"/>
                <w:szCs w:val="25"/>
                <w:lang w:val="ru-RU"/>
              </w:rPr>
              <w:t xml:space="preserve">        </w:t>
            </w:r>
            <w:r w:rsidRPr="00847B45">
              <w:rPr>
                <w:b w:val="0"/>
                <w:sz w:val="25"/>
                <w:szCs w:val="25"/>
                <w:lang w:val="ru-RU"/>
              </w:rPr>
              <w:t xml:space="preserve">Статья </w:t>
            </w:r>
            <w:r>
              <w:rPr>
                <w:b w:val="0"/>
                <w:sz w:val="25"/>
                <w:szCs w:val="25"/>
                <w:lang w:val="ru-RU"/>
              </w:rPr>
              <w:t>27</w:t>
            </w:r>
            <w:r w:rsidRPr="00847B45">
              <w:rPr>
                <w:b w:val="0"/>
                <w:sz w:val="25"/>
                <w:szCs w:val="25"/>
                <w:lang w:val="ru-RU"/>
              </w:rPr>
              <w:t>.</w:t>
            </w:r>
            <w:r>
              <w:rPr>
                <w:b w:val="0"/>
                <w:sz w:val="25"/>
                <w:szCs w:val="25"/>
                <w:lang w:val="ru-RU"/>
              </w:rPr>
              <w:t>4</w:t>
            </w:r>
            <w:r w:rsidRPr="00847B45">
              <w:rPr>
                <w:b w:val="0"/>
                <w:sz w:val="25"/>
                <w:szCs w:val="25"/>
                <w:lang w:val="ru-RU"/>
              </w:rPr>
              <w:t>.</w:t>
            </w:r>
            <w:r>
              <w:rPr>
                <w:b w:val="0"/>
                <w:sz w:val="25"/>
                <w:szCs w:val="25"/>
                <w:lang w:val="ru-RU"/>
              </w:rPr>
              <w:t xml:space="preserve"> Общественно-деловые зоны</w:t>
            </w:r>
          </w:p>
        </w:tc>
        <w:tc>
          <w:tcPr>
            <w:tcW w:w="900" w:type="dxa"/>
            <w:tcBorders>
              <w:top w:val="single" w:sz="4" w:space="0" w:color="auto"/>
              <w:bottom w:val="single" w:sz="4" w:space="0" w:color="auto"/>
            </w:tcBorders>
            <w:shd w:val="clear" w:color="auto" w:fill="auto"/>
          </w:tcPr>
          <w:p w:rsidR="00CA13F0" w:rsidRPr="00266E9A" w:rsidRDefault="00CA13F0"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CA13F0">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5</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CA13F0">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CA13F0">
              <w:rPr>
                <w:rFonts w:ascii="Times New Roman" w:hAnsi="Times New Roman"/>
                <w:b w:val="0"/>
                <w:color w:val="auto"/>
                <w:sz w:val="25"/>
                <w:szCs w:val="25"/>
                <w:lang w:val="ru-RU" w:eastAsia="en-US"/>
              </w:rPr>
              <w:t>6</w:t>
            </w:r>
            <w:r w:rsidR="00DC55C7">
              <w:rPr>
                <w:rFonts w:ascii="Times New Roman" w:hAnsi="Times New Roman"/>
                <w:b w:val="0"/>
                <w:color w:val="auto"/>
                <w:sz w:val="25"/>
                <w:szCs w:val="25"/>
                <w:lang w:val="ru-RU" w:eastAsia="en-US"/>
              </w:rPr>
              <w:t>.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.15. Зона санитарной охраны объектов водообеспечивающей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r w:rsidR="00DC55C7">
              <w:rPr>
                <w:rFonts w:ascii="Times New Roman" w:hAnsi="Times New Roman"/>
                <w:sz w:val="25"/>
                <w:szCs w:val="25"/>
              </w:rPr>
              <w:t>Водоохранные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lastRenderedPageBreak/>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8F218B"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415FAB">
        <w:rPr>
          <w:rFonts w:ascii="Times New Roman" w:eastAsia="Times New Roman" w:hAnsi="Times New Roman"/>
          <w:b/>
          <w:sz w:val="24"/>
          <w:szCs w:val="24"/>
          <w:lang w:eastAsia="ru-RU"/>
        </w:rPr>
        <w:t xml:space="preserve">ПОСЕЛОК </w:t>
      </w:r>
      <w:r w:rsidR="00DF1E81">
        <w:rPr>
          <w:rFonts w:ascii="Times New Roman" w:eastAsia="Times New Roman" w:hAnsi="Times New Roman"/>
          <w:b/>
          <w:sz w:val="24"/>
          <w:szCs w:val="24"/>
          <w:lang w:eastAsia="ru-RU"/>
        </w:rPr>
        <w:t>ФЕРЗИКОВО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w:t>
      </w:r>
      <w:r w:rsidR="00415FAB">
        <w:rPr>
          <w:rFonts w:ascii="Times New Roman" w:hAnsi="Times New Roman"/>
          <w:sz w:val="24"/>
          <w:szCs w:val="24"/>
        </w:rPr>
        <w:t xml:space="preserve">Поселкового совета сельского </w:t>
      </w:r>
      <w:r w:rsidRPr="00450884">
        <w:rPr>
          <w:rFonts w:ascii="Times New Roman" w:hAnsi="Times New Roman"/>
          <w:sz w:val="24"/>
          <w:szCs w:val="24"/>
        </w:rPr>
        <w:t xml:space="preserve">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415FAB">
        <w:rPr>
          <w:lang w:val="ru-RU"/>
        </w:rPr>
        <w:t>Поселок</w:t>
      </w:r>
      <w:r w:rsidR="00073BCA">
        <w:rPr>
          <w:lang w:val="ru-RU"/>
        </w:rPr>
        <w:t xml:space="preserve"> Ферзиково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415FAB">
        <w:rPr>
          <w:lang w:val="ru-RU"/>
        </w:rPr>
        <w:t>Поселок</w:t>
      </w:r>
      <w:r w:rsidR="00073BCA">
        <w:rPr>
          <w:lang w:val="ru-RU"/>
        </w:rPr>
        <w:t xml:space="preserve"> Ферзиково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w:t>
      </w:r>
      <w:r w:rsidRPr="00266E9A">
        <w:rPr>
          <w:rFonts w:ascii="Times New Roman" w:eastAsia="Times New Roman" w:hAnsi="Times New Roman"/>
          <w:sz w:val="24"/>
          <w:szCs w:val="24"/>
          <w:lang w:eastAsia="ru-RU"/>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w:t>
      </w:r>
      <w:r w:rsidRPr="00266E9A">
        <w:rPr>
          <w:rFonts w:ascii="Times New Roman" w:eastAsia="Times New Roman" w:hAnsi="Times New Roman"/>
          <w:sz w:val="24"/>
          <w:szCs w:val="24"/>
          <w:lang w:eastAsia="ru-RU"/>
        </w:rPr>
        <w:lastRenderedPageBreak/>
        <w:t>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w:t>
      </w:r>
      <w:r w:rsidRPr="00266E9A">
        <w:rPr>
          <w:rFonts w:ascii="Times New Roman" w:eastAsia="Times New Roman" w:hAnsi="Times New Roman"/>
          <w:sz w:val="24"/>
          <w:szCs w:val="24"/>
          <w:lang w:eastAsia="ru-RU"/>
        </w:rPr>
        <w:lastRenderedPageBreak/>
        <w:t xml:space="preserve">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w:t>
      </w:r>
      <w:r w:rsidRPr="00266E9A">
        <w:rPr>
          <w:rFonts w:ascii="Times New Roman" w:eastAsia="Times New Roman" w:hAnsi="Times New Roman"/>
          <w:sz w:val="24"/>
          <w:szCs w:val="24"/>
          <w:lang w:eastAsia="ru-RU"/>
        </w:rPr>
        <w:lastRenderedPageBreak/>
        <w:t xml:space="preserve">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w:t>
      </w:r>
      <w:r w:rsidR="00415FAB">
        <w:rPr>
          <w:rFonts w:ascii="Times New Roman" w:eastAsia="Times New Roman" w:hAnsi="Times New Roman"/>
          <w:b/>
          <w:bCs/>
          <w:sz w:val="24"/>
          <w:szCs w:val="24"/>
          <w:lang w:eastAsia="ru-RU"/>
        </w:rPr>
        <w:t>ПОСЕЛОК</w:t>
      </w:r>
      <w:r w:rsidR="00073BCA">
        <w:rPr>
          <w:rFonts w:ascii="Times New Roman" w:eastAsia="Times New Roman" w:hAnsi="Times New Roman"/>
          <w:b/>
          <w:bCs/>
          <w:sz w:val="24"/>
          <w:szCs w:val="24"/>
          <w:lang w:eastAsia="ru-RU"/>
        </w:rPr>
        <w:t xml:space="preserve"> ФЕРЗИКОВО»</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w:t>
      </w:r>
      <w:r w:rsidR="00415FAB">
        <w:rPr>
          <w:lang w:val="ru-RU"/>
        </w:rPr>
        <w:t>Поселок</w:t>
      </w:r>
      <w:r w:rsidR="00073BCA">
        <w:rPr>
          <w:lang w:val="ru-RU"/>
        </w:rPr>
        <w:t xml:space="preserve"> Ферзиково»</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w:t>
      </w:r>
      <w:r w:rsidRPr="005B102D">
        <w:rPr>
          <w:rFonts w:ascii="Times New Roman" w:hAnsi="Times New Roman"/>
          <w:sz w:val="24"/>
          <w:szCs w:val="24"/>
        </w:rPr>
        <w:lastRenderedPageBreak/>
        <w:t>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w:t>
      </w:r>
      <w:r w:rsidRPr="00266E9A">
        <w:rPr>
          <w:rFonts w:ascii="Times New Roman" w:eastAsia="Times New Roman" w:hAnsi="Times New Roman"/>
          <w:sz w:val="24"/>
          <w:szCs w:val="24"/>
          <w:lang w:eastAsia="ru-RU"/>
        </w:rPr>
        <w:lastRenderedPageBreak/>
        <w:t xml:space="preserve">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w:t>
      </w:r>
      <w:r w:rsidR="00524EA5">
        <w:rPr>
          <w:rFonts w:ascii="Times New Roman" w:eastAsia="Times New Roman" w:hAnsi="Times New Roman"/>
          <w:b/>
          <w:bCs/>
          <w:sz w:val="24"/>
          <w:szCs w:val="24"/>
          <w:lang w:eastAsia="ru-RU"/>
        </w:rPr>
        <w:t xml:space="preserve">ПОСЕЛОК </w:t>
      </w:r>
      <w:r w:rsidR="00073BCA">
        <w:rPr>
          <w:rFonts w:ascii="Times New Roman" w:eastAsia="Times New Roman" w:hAnsi="Times New Roman"/>
          <w:b/>
          <w:bCs/>
          <w:sz w:val="24"/>
          <w:szCs w:val="24"/>
          <w:lang w:eastAsia="ru-RU"/>
        </w:rPr>
        <w:t>ФЕРЗИКОВО»</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w:t>
      </w:r>
      <w:r w:rsidRPr="004F46EC">
        <w:rPr>
          <w:rFonts w:ascii="Times New Roman" w:hAnsi="Times New Roman"/>
          <w:sz w:val="24"/>
          <w:szCs w:val="24"/>
        </w:rPr>
        <w:lastRenderedPageBreak/>
        <w:t xml:space="preserve">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lastRenderedPageBreak/>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ГрК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xml:space="preserve">  Градостроительного кодекса Российской Федерации, также правообладатели земельных </w:t>
      </w:r>
      <w:r w:rsidRPr="008316C5">
        <w:lastRenderedPageBreak/>
        <w:t>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524EA5">
        <w:t>Поселок</w:t>
      </w:r>
      <w:r w:rsidR="00073BCA">
        <w:t xml:space="preserve"> Ферзиково</w:t>
      </w:r>
      <w:r w:rsidRPr="008316C5">
        <w:t xml:space="preserve">, в местах массового </w:t>
      </w:r>
      <w:r w:rsidRPr="008316C5">
        <w:lastRenderedPageBreak/>
        <w:t>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lastRenderedPageBreak/>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w:t>
      </w:r>
      <w:r w:rsidRPr="008316C5">
        <w:lastRenderedPageBreak/>
        <w:t>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w:t>
      </w:r>
      <w:r w:rsidR="008F218B">
        <w:t xml:space="preserve"> не менее</w:t>
      </w:r>
      <w:r>
        <w:t xml:space="preserve"> </w:t>
      </w:r>
      <w:r w:rsidR="008F218B">
        <w:t>30</w:t>
      </w:r>
      <w:r>
        <w:t xml:space="preserve">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lastRenderedPageBreak/>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524EA5">
        <w:rPr>
          <w:lang w:val="ru-RU"/>
        </w:rPr>
        <w:t>Поселок</w:t>
      </w:r>
      <w:r w:rsidR="00073BCA">
        <w:rPr>
          <w:lang w:val="ru-RU"/>
        </w:rPr>
        <w:t xml:space="preserve"> Ферзиково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847B88">
        <w:rPr>
          <w:rFonts w:ascii="Times New Roman" w:hAnsi="Times New Roman"/>
          <w:sz w:val="24"/>
          <w:szCs w:val="24"/>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w:t>
      </w:r>
      <w:r w:rsidRPr="00266E9A">
        <w:rPr>
          <w:rFonts w:ascii="Times New Roman" w:eastAsia="Times New Roman" w:hAnsi="Times New Roman"/>
          <w:sz w:val="24"/>
          <w:szCs w:val="24"/>
          <w:lang w:eastAsia="ru-RU"/>
        </w:rPr>
        <w:lastRenderedPageBreak/>
        <w:t>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w:t>
      </w:r>
      <w:r w:rsidR="00524EA5">
        <w:rPr>
          <w:rFonts w:ascii="Times New Roman" w:eastAsia="Times New Roman" w:hAnsi="Times New Roman"/>
          <w:sz w:val="24"/>
          <w:szCs w:val="24"/>
          <w:lang w:eastAsia="ru-RU"/>
        </w:rPr>
        <w:t>Поселковый совет</w:t>
      </w:r>
      <w:r w:rsidR="00483FC4" w:rsidRPr="00266E9A">
        <w:rPr>
          <w:rFonts w:ascii="Times New Roman" w:eastAsia="Times New Roman" w:hAnsi="Times New Roman"/>
          <w:sz w:val="24"/>
          <w:szCs w:val="24"/>
          <w:lang w:eastAsia="ru-RU"/>
        </w:rPr>
        <w:t xml:space="preserve">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w:t>
      </w:r>
      <w:r w:rsidR="00524EA5">
        <w:rPr>
          <w:rFonts w:ascii="Times New Roman" w:eastAsia="Times New Roman" w:hAnsi="Times New Roman"/>
          <w:sz w:val="24"/>
          <w:szCs w:val="24"/>
          <w:lang w:eastAsia="ru-RU"/>
        </w:rPr>
        <w:t>Поселкового совета</w:t>
      </w:r>
      <w:r w:rsidR="00483FC4" w:rsidRPr="00266E9A">
        <w:rPr>
          <w:rFonts w:ascii="Times New Roman" w:eastAsia="Times New Roman" w:hAnsi="Times New Roman"/>
          <w:sz w:val="24"/>
          <w:szCs w:val="24"/>
          <w:lang w:eastAsia="ru-RU"/>
        </w:rPr>
        <w:t xml:space="preserve">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lastRenderedPageBreak/>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w:t>
      </w:r>
      <w:r w:rsidR="00573FCF">
        <w:rPr>
          <w:rFonts w:ascii="Times New Roman" w:eastAsia="Times New Roman" w:hAnsi="Times New Roman"/>
          <w:b/>
          <w:bCs/>
          <w:sz w:val="24"/>
          <w:szCs w:val="24"/>
          <w:lang w:eastAsia="ru-RU"/>
        </w:rPr>
        <w:t>ПОСЕЛОК</w:t>
      </w:r>
      <w:r w:rsidR="00604946">
        <w:rPr>
          <w:rFonts w:ascii="Times New Roman" w:eastAsia="Times New Roman" w:hAnsi="Times New Roman"/>
          <w:b/>
          <w:bCs/>
          <w:sz w:val="24"/>
          <w:szCs w:val="24"/>
          <w:lang w:eastAsia="ru-RU"/>
        </w:rPr>
        <w:t xml:space="preserve"> ФЕРЗИКОВО»</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w:t>
      </w:r>
      <w:r w:rsidRPr="00266E9A">
        <w:rPr>
          <w:rFonts w:ascii="Times New Roman" w:hAnsi="Times New Roman"/>
          <w:sz w:val="24"/>
          <w:szCs w:val="24"/>
        </w:rPr>
        <w:lastRenderedPageBreak/>
        <w:t>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lastRenderedPageBreak/>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ГрК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2) Правоустанавливающие документы на переустраиваемое и (или) перепланируемое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4) Технический паспорт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Pr>
          <w:rFonts w:ascii="Times New Roman" w:hAnsi="Times New Roman"/>
          <w:sz w:val="24"/>
          <w:szCs w:val="24"/>
        </w:rPr>
        <w:t>пере</w:t>
      </w:r>
      <w:r w:rsidR="002C7A6D" w:rsidRPr="00450884">
        <w:rPr>
          <w:rFonts w:ascii="Times New Roman" w:hAnsi="Times New Roman"/>
          <w:sz w:val="24"/>
          <w:szCs w:val="24"/>
        </w:rPr>
        <w:t>планируемого</w:t>
      </w:r>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lastRenderedPageBreak/>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застройки малоэтажными и среднеэтажными жилыми 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sidRPr="00210289">
        <w:rPr>
          <w:rFonts w:ascii="Times New Roman" w:hAnsi="Times New Roman"/>
          <w:sz w:val="24"/>
          <w:szCs w:val="24"/>
        </w:rPr>
        <w:t xml:space="preserve">ИТ – зона </w:t>
      </w:r>
      <w:r>
        <w:rPr>
          <w:rFonts w:ascii="Times New Roman" w:hAnsi="Times New Roman"/>
          <w:sz w:val="24"/>
          <w:szCs w:val="24"/>
        </w:rPr>
        <w:t>инженерно-</w:t>
      </w:r>
      <w:r w:rsidRPr="00210289">
        <w:rPr>
          <w:rFonts w:ascii="Times New Roman" w:hAnsi="Times New Roman"/>
          <w:sz w:val="24"/>
          <w:szCs w:val="24"/>
        </w:rPr>
        <w:t>транспортной инфраструктуры.</w:t>
      </w:r>
    </w:p>
    <w:p w:rsid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1.3 </w:t>
      </w:r>
      <w:r w:rsidRPr="00210289">
        <w:rPr>
          <w:rFonts w:ascii="Times New Roman" w:hAnsi="Times New Roman"/>
          <w:b/>
          <w:sz w:val="24"/>
          <w:szCs w:val="24"/>
        </w:rPr>
        <w:t>Общественно-деловые зоны:</w:t>
      </w:r>
    </w:p>
    <w:p w:rsidR="00210289" w:rsidRPr="00210289" w:rsidRDefault="00210289" w:rsidP="00ED400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ОД-1 – Зона делового, общественного и коммерческого назначения.</w:t>
      </w:r>
    </w:p>
    <w:p w:rsidR="00210289" w:rsidRDefault="00210289"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210289">
        <w:rPr>
          <w:rFonts w:ascii="Times New Roman" w:hAnsi="Times New Roman"/>
          <w:b/>
          <w:sz w:val="24"/>
          <w:szCs w:val="24"/>
        </w:rPr>
        <w:t>4</w:t>
      </w:r>
      <w:r>
        <w:rPr>
          <w:rFonts w:ascii="Times New Roman" w:hAnsi="Times New Roman"/>
          <w:b/>
          <w:sz w:val="24"/>
          <w:szCs w:val="24"/>
        </w:rPr>
        <w:t>.</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483FC4" w:rsidP="00483FC4">
      <w:pPr>
        <w:widowControl w:val="0"/>
        <w:autoSpaceDE w:val="0"/>
        <w:autoSpaceDN w:val="0"/>
        <w:adjustRightInd w:val="0"/>
        <w:spacing w:after="0" w:line="240" w:lineRule="auto"/>
        <w:ind w:firstLine="720"/>
        <w:jc w:val="both"/>
        <w:rPr>
          <w:rFonts w:ascii="Times New Roman" w:hAnsi="Times New Roman"/>
          <w:sz w:val="24"/>
          <w:szCs w:val="24"/>
        </w:rPr>
      </w:pPr>
      <w:r w:rsidRPr="00EA3E78">
        <w:rPr>
          <w:rFonts w:ascii="Times New Roman" w:hAnsi="Times New Roman"/>
          <w:sz w:val="24"/>
          <w:szCs w:val="24"/>
        </w:rPr>
        <w:t xml:space="preserve">С-1 - зоны сельскохозяйственных угодий - пашни, сенокосы, пастбища, залежи, земли, занятые многолетними насаждениями </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210289">
        <w:rPr>
          <w:rFonts w:ascii="Times New Roman" w:hAnsi="Times New Roman"/>
          <w:b/>
          <w:sz w:val="24"/>
          <w:szCs w:val="24"/>
        </w:rPr>
        <w:t>5</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DC55C7" w:rsidRDefault="00DC55C7" w:rsidP="00573FCF">
      <w:pPr>
        <w:widowControl w:val="0"/>
        <w:autoSpaceDE w:val="0"/>
        <w:autoSpaceDN w:val="0"/>
        <w:adjustRightInd w:val="0"/>
        <w:spacing w:after="0" w:line="240" w:lineRule="auto"/>
        <w:jc w:val="both"/>
        <w:rPr>
          <w:rFonts w:ascii="Times New Roman" w:hAnsi="Times New Roman"/>
          <w:b/>
          <w:sz w:val="24"/>
          <w:szCs w:val="24"/>
        </w:rPr>
      </w:pPr>
    </w:p>
    <w:p w:rsidR="00483FC4" w:rsidRDefault="00483FC4" w:rsidP="00483FC4">
      <w:pPr>
        <w:widowControl w:val="0"/>
        <w:autoSpaceDE w:val="0"/>
        <w:autoSpaceDN w:val="0"/>
        <w:adjustRightInd w:val="0"/>
        <w:spacing w:after="0" w:line="240" w:lineRule="auto"/>
        <w:ind w:firstLine="708"/>
        <w:jc w:val="both"/>
        <w:rPr>
          <w:rFonts w:ascii="Times New Roman" w:hAnsi="Times New Roman"/>
          <w:sz w:val="24"/>
          <w:szCs w:val="24"/>
        </w:rPr>
      </w:pP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BB113F" w:rsidRPr="00573FCF" w:rsidRDefault="00812D62" w:rsidP="00BB113F">
      <w:pPr>
        <w:autoSpaceDE w:val="0"/>
        <w:autoSpaceDN w:val="0"/>
        <w:adjustRightInd w:val="0"/>
        <w:spacing w:after="0" w:line="240" w:lineRule="auto"/>
        <w:jc w:val="both"/>
        <w:rPr>
          <w:rFonts w:ascii="Times New Roman" w:hAnsi="Times New Roman"/>
          <w:sz w:val="24"/>
          <w:szCs w:val="24"/>
        </w:rPr>
      </w:pPr>
      <w:r>
        <w:rPr>
          <w:rFonts w:ascii="TimesNewRomanPSMT" w:hAnsi="TimesNewRomanPSMT" w:cs="TimesNewRomanPSMT"/>
          <w:b/>
          <w:sz w:val="24"/>
          <w:szCs w:val="24"/>
        </w:rPr>
        <w:t xml:space="preserve"> </w:t>
      </w:r>
      <w:r w:rsidR="00573FCF" w:rsidRPr="00573FCF">
        <w:rPr>
          <w:rFonts w:ascii="Times New Roman" w:hAnsi="Times New Roman"/>
          <w:sz w:val="24"/>
          <w:szCs w:val="24"/>
        </w:rPr>
        <w:t>Могут устанавливаться з</w:t>
      </w:r>
      <w:r w:rsidR="00BB113F" w:rsidRPr="00573FCF">
        <w:rPr>
          <w:rFonts w:ascii="Times New Roman" w:hAnsi="Times New Roman"/>
          <w:sz w:val="24"/>
          <w:szCs w:val="24"/>
        </w:rPr>
        <w:t>он</w:t>
      </w:r>
      <w:r w:rsidR="00573FCF" w:rsidRPr="00573FCF">
        <w:rPr>
          <w:rFonts w:ascii="Times New Roman" w:hAnsi="Times New Roman"/>
          <w:sz w:val="24"/>
          <w:szCs w:val="24"/>
        </w:rPr>
        <w:t>ы</w:t>
      </w:r>
      <w:r w:rsidR="00BB113F" w:rsidRPr="00573FCF">
        <w:rPr>
          <w:rFonts w:ascii="Times New Roman" w:hAnsi="Times New Roman"/>
          <w:sz w:val="24"/>
          <w:szCs w:val="24"/>
        </w:rPr>
        <w:t xml:space="preserve"> иного назначения, в соответствии с местными условиями (территория общего пользования):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Цели выделения:</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обустройство улично-дорожной сети и инженерных коммуникаций;</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создание пожарных водоемов;</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благоустройство и озеленение улиц, площадей и территорий, не занятых земельными участками в населенных пунктах;</w:t>
      </w:r>
    </w:p>
    <w:p w:rsidR="00BB113F" w:rsidRPr="00812D62" w:rsidRDefault="00F320C1" w:rsidP="00BB113F">
      <w:pPr>
        <w:autoSpaceDE w:val="0"/>
        <w:autoSpaceDN w:val="0"/>
        <w:adjustRightInd w:val="0"/>
        <w:spacing w:after="0" w:line="240" w:lineRule="auto"/>
        <w:jc w:val="both"/>
        <w:rPr>
          <w:rFonts w:ascii="Times New Roman" w:hAnsi="Times New Roman"/>
          <w:sz w:val="24"/>
          <w:szCs w:val="24"/>
        </w:rPr>
      </w:pPr>
      <w:r w:rsidRPr="00812D62">
        <w:rPr>
          <w:rFonts w:ascii="Times New Roman" w:hAnsi="Times New Roman"/>
          <w:sz w:val="24"/>
          <w:szCs w:val="24"/>
        </w:rPr>
        <w:t xml:space="preserve">             </w:t>
      </w:r>
      <w:r w:rsidR="00BB113F" w:rsidRPr="00812D62">
        <w:rPr>
          <w:rFonts w:ascii="Times New Roman" w:hAnsi="Times New Roman"/>
          <w:sz w:val="24"/>
          <w:szCs w:val="24"/>
        </w:rPr>
        <w:t>- организация мест отдыха (вне рекреационных зон) для жителей населенных пунктов в шаговой доступности (детские и спортивные площадки, прогулочные тропинки и велодорожки, благоустроенные пляжи (при наличии водоема) и т.п.).</w:t>
      </w:r>
      <w:r w:rsidR="00824261" w:rsidRPr="00824261">
        <w:rPr>
          <w:rFonts w:eastAsia="Times New Roman"/>
          <w:bCs/>
          <w:sz w:val="24"/>
          <w:szCs w:val="24"/>
          <w:lang w:eastAsia="ru-RU"/>
        </w:rPr>
        <w:t xml:space="preserve"> </w:t>
      </w:r>
    </w:p>
    <w:p w:rsidR="00C54297" w:rsidRPr="00266E9A" w:rsidRDefault="00C54297" w:rsidP="00483FC4">
      <w:pPr>
        <w:widowControl w:val="0"/>
        <w:autoSpaceDE w:val="0"/>
        <w:autoSpaceDN w:val="0"/>
        <w:adjustRightInd w:val="0"/>
        <w:spacing w:after="0" w:line="240" w:lineRule="auto"/>
        <w:ind w:firstLine="708"/>
        <w:jc w:val="both"/>
        <w:rPr>
          <w:rFonts w:ascii="Times New Roman" w:hAnsi="Times New Roman"/>
          <w:sz w:val="24"/>
          <w:szCs w:val="24"/>
        </w:rPr>
      </w:pPr>
    </w:p>
    <w:p w:rsidR="00483FC4" w:rsidRPr="00566891" w:rsidRDefault="00483FC4" w:rsidP="00483FC4">
      <w:pPr>
        <w:tabs>
          <w:tab w:val="left" w:pos="1876"/>
        </w:tabs>
        <w:spacing w:after="0" w:line="240" w:lineRule="auto"/>
        <w:ind w:firstLine="567"/>
        <w:jc w:val="both"/>
        <w:rPr>
          <w:rFonts w:ascii="Times New Roman" w:eastAsia="Times New Roman" w:hAnsi="Times New Roman"/>
          <w:bCs/>
          <w:sz w:val="24"/>
          <w:szCs w:val="24"/>
          <w:lang w:eastAsia="ru-RU"/>
        </w:rPr>
      </w:pPr>
      <w:r w:rsidRPr="00566891">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r w:rsidR="00824261" w:rsidRPr="00566891">
        <w:rPr>
          <w:rFonts w:ascii="Times New Roman" w:eastAsia="Times New Roman" w:hAnsi="Times New Roman"/>
          <w:bCs/>
          <w:sz w:val="24"/>
          <w:szCs w:val="24"/>
          <w:lang w:eastAsia="ru-RU"/>
        </w:rPr>
        <w:t>ч. 6 ст. 36</w:t>
      </w:r>
      <w:r w:rsidRPr="00566891">
        <w:rPr>
          <w:rFonts w:ascii="Times New Roman" w:eastAsia="Times New Roman" w:hAnsi="Times New Roman"/>
          <w:bCs/>
          <w:sz w:val="24"/>
          <w:szCs w:val="24"/>
          <w:lang w:eastAsia="ru-RU"/>
        </w:rPr>
        <w:t xml:space="preserve"> на карте градостроительного зонирования, выделены следующие территории, для которых </w:t>
      </w:r>
      <w:r w:rsidRPr="00566891">
        <w:rPr>
          <w:rFonts w:ascii="Times New Roman" w:eastAsia="Times New Roman" w:hAnsi="Times New Roman"/>
          <w:sz w:val="24"/>
          <w:szCs w:val="24"/>
          <w:lang w:eastAsia="ru-RU"/>
        </w:rPr>
        <w:t>градостроительные регламенты не устанавливаются</w:t>
      </w:r>
      <w:r w:rsidRPr="00566891">
        <w:rPr>
          <w:rFonts w:ascii="Times New Roman" w:eastAsia="Times New Roman" w:hAnsi="Times New Roman"/>
          <w:bCs/>
          <w:sz w:val="24"/>
          <w:szCs w:val="24"/>
          <w:lang w:eastAsia="ru-RU"/>
        </w:rPr>
        <w:t>:</w:t>
      </w:r>
    </w:p>
    <w:p w:rsidR="00483FC4" w:rsidRPr="00566891" w:rsidRDefault="00E25B8B" w:rsidP="00483FC4">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83FC4" w:rsidRPr="00566891">
        <w:rPr>
          <w:rFonts w:ascii="Times New Roman" w:eastAsia="Times New Roman" w:hAnsi="Times New Roman"/>
          <w:sz w:val="24"/>
          <w:szCs w:val="24"/>
          <w:lang w:eastAsia="ru-RU"/>
        </w:rPr>
        <w:t>) Земли лесного фонда;</w:t>
      </w:r>
    </w:p>
    <w:p w:rsidR="00EE6B4A" w:rsidRDefault="00E25B8B" w:rsidP="00BC5DB3">
      <w:pPr>
        <w:tabs>
          <w:tab w:val="left" w:pos="187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83FC4" w:rsidRPr="00566891">
        <w:rPr>
          <w:rFonts w:ascii="Times New Roman" w:eastAsia="Times New Roman" w:hAnsi="Times New Roman"/>
          <w:sz w:val="24"/>
          <w:szCs w:val="24"/>
          <w:lang w:eastAsia="ru-RU"/>
        </w:rPr>
        <w:t>) Территории водных объектов.</w:t>
      </w:r>
    </w:p>
    <w:p w:rsidR="00573FCF" w:rsidRDefault="00573FCF" w:rsidP="00607A1A">
      <w:pPr>
        <w:pStyle w:val="3"/>
        <w:rPr>
          <w:lang w:val="ru-RU"/>
        </w:rPr>
      </w:pPr>
    </w:p>
    <w:p w:rsidR="00E25B8B" w:rsidRPr="00E25B8B" w:rsidRDefault="00E25B8B" w:rsidP="00607A1A">
      <w:pPr>
        <w:pStyle w:val="3"/>
        <w:rPr>
          <w:lang w:val="ru-RU"/>
        </w:rPr>
      </w:pPr>
    </w:p>
    <w:p w:rsidR="00EE6B4A" w:rsidRPr="00BD1A3C" w:rsidRDefault="00EE6B4A" w:rsidP="00607A1A">
      <w:pPr>
        <w:pStyle w:val="3"/>
      </w:pPr>
      <w:r>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Выращивание и реализация подроста деревьев и кустарников, используемых в сельском хозяйстве, а также </w:t>
            </w:r>
            <w:r w:rsidRPr="00DE5BA8">
              <w:rPr>
                <w:sz w:val="20"/>
                <w:szCs w:val="20"/>
              </w:rPr>
              <w:lastRenderedPageBreak/>
              <w:t>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lastRenderedPageBreak/>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Среднеэтажная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6"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7"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8"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7C2A50" w:rsidRPr="00DE5BA8" w:rsidTr="006D6CA8">
        <w:tc>
          <w:tcPr>
            <w:tcW w:w="1843"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Общежития </w:t>
            </w:r>
          </w:p>
        </w:tc>
        <w:tc>
          <w:tcPr>
            <w:tcW w:w="5387"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9" w:history="1">
              <w:r>
                <w:rPr>
                  <w:rFonts w:ascii="Times New Roman" w:hAnsi="Times New Roman"/>
                  <w:color w:val="0000FF"/>
                  <w:sz w:val="20"/>
                  <w:szCs w:val="20"/>
                  <w:lang w:eastAsia="ru-RU"/>
                </w:rPr>
                <w:t xml:space="preserve">кодом 4.7 </w:t>
              </w:r>
            </w:hyperlink>
          </w:p>
        </w:tc>
        <w:tc>
          <w:tcPr>
            <w:tcW w:w="1984" w:type="dxa"/>
            <w:tcBorders>
              <w:top w:val="single" w:sz="4" w:space="0" w:color="auto"/>
              <w:left w:val="single" w:sz="4" w:space="0" w:color="auto"/>
              <w:bottom w:val="single" w:sz="4" w:space="0" w:color="auto"/>
              <w:right w:val="single" w:sz="4" w:space="0" w:color="auto"/>
            </w:tcBorders>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3.2.4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1"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w:t>
            </w:r>
            <w:r w:rsidRPr="00DE5BA8">
              <w:rPr>
                <w:sz w:val="20"/>
                <w:szCs w:val="20"/>
              </w:rPr>
              <w:lastRenderedPageBreak/>
              <w:t>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2"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3"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4"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5"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6"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7"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8"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9"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70"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DE5BA8">
              <w:rPr>
                <w:sz w:val="20"/>
                <w:szCs w:val="20"/>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lastRenderedPageBreak/>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Объекты торговли (торговые центры, 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1"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2"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3"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мастерских, предназначенных для ремонта и обслуживания автомобилей, и прочих объектов дорожного </w:t>
            </w:r>
            <w:r w:rsidRPr="00DE5BA8">
              <w:rPr>
                <w:rFonts w:ascii="Times New Roman" w:hAnsi="Times New Roman"/>
                <w:sz w:val="20"/>
                <w:szCs w:val="20"/>
                <w:shd w:val="clear" w:color="auto" w:fill="FFFFFF"/>
              </w:rPr>
              <w:lastRenderedPageBreak/>
              <w:t>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Выставочно-ярмарочная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4"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5"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необходимых природоохранных и природовосстановительных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Фарфоро-фаянсовая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фарфоро-фаянсовой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6"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7"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8"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6.8</w:t>
            </w:r>
          </w:p>
        </w:tc>
      </w:tr>
      <w:tr w:rsidR="007C2A50" w:rsidRPr="00DE5BA8" w:rsidTr="00147F14">
        <w:tc>
          <w:tcPr>
            <w:tcW w:w="1843"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t xml:space="preserve">Склад </w:t>
            </w:r>
          </w:p>
        </w:tc>
        <w:tc>
          <w:tcPr>
            <w:tcW w:w="5387" w:type="dxa"/>
          </w:tcPr>
          <w:p w:rsidR="007C2A50" w:rsidRPr="007C2A50" w:rsidRDefault="007C2A50" w:rsidP="00147F14">
            <w:pPr>
              <w:spacing w:after="0" w:line="240" w:lineRule="auto"/>
              <w:contextualSpacing/>
              <w:mirrorIndents/>
              <w:jc w:val="center"/>
              <w:rPr>
                <w:rFonts w:ascii="Times New Roman" w:hAnsi="Times New Roman"/>
                <w:sz w:val="20"/>
                <w:szCs w:val="20"/>
                <w:shd w:val="clear" w:color="auto" w:fill="FFFFFF"/>
              </w:rPr>
            </w:pPr>
            <w:r w:rsidRPr="007C2A50">
              <w:rPr>
                <w:rFonts w:ascii="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Pr>
          <w:p w:rsidR="007C2A50" w:rsidRPr="00DE5BA8" w:rsidRDefault="007C2A50" w:rsidP="00147F14">
            <w:pPr>
              <w:spacing w:after="0" w:line="240" w:lineRule="auto"/>
              <w:contextualSpacing/>
              <w:mirrorIndents/>
              <w:jc w:val="center"/>
              <w:rPr>
                <w:rFonts w:ascii="Times New Roman" w:hAnsi="Times New Roman"/>
                <w:sz w:val="20"/>
                <w:szCs w:val="20"/>
                <w:shd w:val="clear" w:color="auto" w:fill="FFFFFF"/>
              </w:rPr>
            </w:pPr>
            <w:r>
              <w:rPr>
                <w:rFonts w:ascii="Times New Roman" w:hAnsi="Times New Roman"/>
                <w:sz w:val="20"/>
                <w:szCs w:val="20"/>
                <w:shd w:val="clear" w:color="auto" w:fill="FFFFFF"/>
              </w:rPr>
              <w:t>6.9</w:t>
            </w:r>
          </w:p>
        </w:tc>
      </w:tr>
      <w:tr w:rsidR="007C2A50" w:rsidRPr="00DE5BA8" w:rsidTr="00147F14">
        <w:tc>
          <w:tcPr>
            <w:tcW w:w="1843"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Складские площадки </w:t>
            </w:r>
          </w:p>
        </w:tc>
        <w:tc>
          <w:tcPr>
            <w:tcW w:w="5387"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984" w:type="dxa"/>
          </w:tcPr>
          <w:p w:rsidR="007C2A50" w:rsidRDefault="007C2A50" w:rsidP="007C2A5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6.9.1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9"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0" w:anchor="block_10271" w:history="1">
              <w:r w:rsidRPr="00DE5BA8">
                <w:rPr>
                  <w:rStyle w:val="af1"/>
                  <w:sz w:val="20"/>
                  <w:szCs w:val="20"/>
                </w:rPr>
                <w:t>кодами 2.7.1</w:t>
              </w:r>
            </w:hyperlink>
            <w:r w:rsidRPr="00DE5BA8">
              <w:rPr>
                <w:sz w:val="20"/>
                <w:szCs w:val="20"/>
              </w:rPr>
              <w:t>, </w:t>
            </w:r>
            <w:hyperlink r:id="rId81" w:anchor="block_1049" w:history="1">
              <w:r w:rsidRPr="00DE5BA8">
                <w:rPr>
                  <w:rStyle w:val="af1"/>
                  <w:sz w:val="20"/>
                  <w:szCs w:val="20"/>
                </w:rPr>
                <w:t>4.9</w:t>
              </w:r>
            </w:hyperlink>
            <w:r w:rsidRPr="00DE5BA8">
              <w:rPr>
                <w:sz w:val="20"/>
                <w:szCs w:val="20"/>
              </w:rPr>
              <w:t>, </w:t>
            </w:r>
            <w:hyperlink r:id="rId82"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3"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w:t>
            </w:r>
            <w:r w:rsidRPr="00DE5BA8">
              <w:rPr>
                <w:rFonts w:ascii="Times New Roman" w:hAnsi="Times New Roman"/>
                <w:sz w:val="20"/>
                <w:szCs w:val="20"/>
                <w:shd w:val="clear" w:color="auto" w:fill="FFFFFF"/>
              </w:rPr>
              <w:lastRenderedPageBreak/>
              <w:t>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4"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DE5BA8">
              <w:rPr>
                <w:sz w:val="20"/>
                <w:szCs w:val="20"/>
              </w:rPr>
              <w:lastRenderedPageBreak/>
              <w:t>использования с </w:t>
            </w:r>
            <w:hyperlink r:id="rId85" w:anchor="block_10271" w:history="1">
              <w:r w:rsidRPr="00DE5BA8">
                <w:rPr>
                  <w:rStyle w:val="af1"/>
                  <w:sz w:val="20"/>
                  <w:szCs w:val="20"/>
                </w:rPr>
                <w:t>кодами 2.7.1</w:t>
              </w:r>
            </w:hyperlink>
            <w:r w:rsidRPr="00DE5BA8">
              <w:rPr>
                <w:sz w:val="20"/>
                <w:szCs w:val="20"/>
              </w:rPr>
              <w:t>, </w:t>
            </w:r>
            <w:hyperlink r:id="rId86" w:anchor="block_1049" w:history="1">
              <w:r w:rsidRPr="00DE5BA8">
                <w:rPr>
                  <w:rStyle w:val="af1"/>
                  <w:sz w:val="20"/>
                  <w:szCs w:val="20"/>
                </w:rPr>
                <w:t>4.9</w:t>
              </w:r>
            </w:hyperlink>
            <w:r w:rsidRPr="00DE5BA8">
              <w:rPr>
                <w:sz w:val="20"/>
                <w:szCs w:val="20"/>
              </w:rPr>
              <w:t>, </w:t>
            </w:r>
            <w:hyperlink r:id="rId87"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8"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376BE2" w:rsidRPr="00E25B8B" w:rsidRDefault="00376BE2" w:rsidP="00483FC4">
      <w:pPr>
        <w:spacing w:after="0" w:line="240" w:lineRule="auto"/>
        <w:rPr>
          <w:rFonts w:ascii="Times New Roman" w:hAnsi="Times New Roman"/>
          <w:sz w:val="24"/>
          <w:szCs w:val="24"/>
        </w:rPr>
      </w:pPr>
    </w:p>
    <w:p w:rsidR="00483FC4" w:rsidRDefault="00483FC4" w:rsidP="00F77BDF">
      <w:pPr>
        <w:pStyle w:val="3"/>
        <w:rPr>
          <w:b w:val="0"/>
          <w:bCs w:val="0"/>
          <w:sz w:val="24"/>
          <w:szCs w:val="24"/>
        </w:rPr>
      </w:pPr>
      <w:r w:rsidRPr="00DF0E39">
        <w:lastRenderedPageBreak/>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r w:rsidRPr="00DF0E39">
        <w:rPr>
          <w:b w:val="0"/>
          <w:bCs w:val="0"/>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Pr="00FC69F4" w:rsidRDefault="00FC69F4" w:rsidP="00FC69F4">
      <w:pPr>
        <w:pStyle w:val="3"/>
        <w:jc w:val="both"/>
        <w:rPr>
          <w:b w:val="0"/>
          <w:bCs w:val="0"/>
          <w:sz w:val="24"/>
          <w:szCs w:val="24"/>
          <w:lang w:val="ru-RU"/>
        </w:rPr>
      </w:pPr>
      <w:r w:rsidRPr="00FC69F4">
        <w:rPr>
          <w:b w:val="0"/>
          <w:bCs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FC69F4" w:rsidRDefault="00FC69F4" w:rsidP="00FC69F4">
      <w:pPr>
        <w:pStyle w:val="3"/>
        <w:jc w:val="both"/>
        <w:rPr>
          <w:b w:val="0"/>
          <w:bCs w:val="0"/>
          <w:sz w:val="24"/>
          <w:szCs w:val="24"/>
          <w:lang w:val="ru-RU"/>
        </w:rPr>
      </w:pPr>
      <w:r w:rsidRPr="00FC69F4">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w:t>
      </w:r>
      <w:r w:rsidR="00D5741C">
        <w:rPr>
          <w:b w:val="0"/>
          <w:bCs w:val="0"/>
          <w:sz w:val="24"/>
          <w:szCs w:val="24"/>
          <w:lang w:val="ru-RU"/>
        </w:rPr>
        <w:t>, функциональному назначению</w:t>
      </w:r>
      <w:r w:rsidRPr="00FC69F4">
        <w:rPr>
          <w:b w:val="0"/>
          <w:bCs w:val="0"/>
          <w:sz w:val="24"/>
          <w:szCs w:val="24"/>
          <w:lang w:val="ru-RU"/>
        </w:rPr>
        <w:t xml:space="preserve">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w:t>
      </w:r>
      <w:r w:rsidR="00294856">
        <w:rPr>
          <w:b w:val="0"/>
          <w:bCs w:val="0"/>
          <w:sz w:val="24"/>
          <w:szCs w:val="24"/>
          <w:lang w:val="ru-RU"/>
        </w:rPr>
        <w:t>новленной настоящими правилами.</w:t>
      </w: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B55F7B" w:rsidP="00285BBF">
            <w:pPr>
              <w:pStyle w:val="3"/>
              <w:rPr>
                <w:b w:val="0"/>
                <w:sz w:val="22"/>
                <w:szCs w:val="22"/>
              </w:rPr>
            </w:pPr>
            <w:r>
              <w:rPr>
                <w:b w:val="0"/>
                <w:sz w:val="22"/>
                <w:szCs w:val="22"/>
              </w:rPr>
              <w:t>Обслуживание жилой застройки</w:t>
            </w:r>
            <w:r w:rsidR="00285BBF"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 xml:space="preserve">Общественное использование объектов капитального </w:t>
            </w:r>
            <w:r w:rsidRPr="00285BBF">
              <w:rPr>
                <w:b w:val="0"/>
                <w:sz w:val="22"/>
                <w:szCs w:val="22"/>
              </w:rPr>
              <w:lastRenderedPageBreak/>
              <w:t>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0088D" w:rsidRPr="00285BBF" w:rsidTr="00285BBF">
        <w:tc>
          <w:tcPr>
            <w:tcW w:w="817" w:type="dxa"/>
            <w:vMerge/>
          </w:tcPr>
          <w:p w:rsidR="00D0088D" w:rsidRPr="00285BBF" w:rsidRDefault="00D0088D" w:rsidP="00285BBF">
            <w:pPr>
              <w:pStyle w:val="3"/>
              <w:rPr>
                <w:b w:val="0"/>
                <w:sz w:val="22"/>
                <w:szCs w:val="22"/>
              </w:rPr>
            </w:pPr>
          </w:p>
        </w:tc>
        <w:tc>
          <w:tcPr>
            <w:tcW w:w="1877" w:type="dxa"/>
          </w:tcPr>
          <w:p w:rsidR="00D0088D" w:rsidRPr="00D0088D" w:rsidRDefault="00D0088D" w:rsidP="00285BBF">
            <w:pPr>
              <w:pStyle w:val="3"/>
              <w:rPr>
                <w:b w:val="0"/>
                <w:sz w:val="22"/>
                <w:szCs w:val="22"/>
                <w:lang w:val="ru-RU"/>
              </w:rPr>
            </w:pPr>
            <w:r>
              <w:rPr>
                <w:b w:val="0"/>
                <w:sz w:val="22"/>
                <w:szCs w:val="22"/>
                <w:lang w:val="ru-RU"/>
              </w:rPr>
              <w:t>Общежития (3.2.4)</w:t>
            </w:r>
          </w:p>
        </w:tc>
        <w:tc>
          <w:tcPr>
            <w:tcW w:w="1254" w:type="dxa"/>
            <w:vMerge/>
          </w:tcPr>
          <w:p w:rsidR="00D0088D" w:rsidRPr="00285BBF" w:rsidRDefault="00D0088D" w:rsidP="00285BBF">
            <w:pPr>
              <w:pStyle w:val="3"/>
              <w:rPr>
                <w:b w:val="0"/>
                <w:sz w:val="22"/>
                <w:szCs w:val="22"/>
              </w:rPr>
            </w:pPr>
          </w:p>
        </w:tc>
        <w:tc>
          <w:tcPr>
            <w:tcW w:w="1418"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13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c>
          <w:tcPr>
            <w:tcW w:w="1014" w:type="dxa"/>
            <w:vMerge/>
          </w:tcPr>
          <w:p w:rsidR="00D0088D" w:rsidRPr="00285BBF" w:rsidRDefault="00D0088D" w:rsidP="00285BBF">
            <w:pPr>
              <w:pStyle w:val="3"/>
              <w:rPr>
                <w:b w:val="0"/>
                <w:sz w:val="22"/>
                <w:szCs w:val="22"/>
              </w:rPr>
            </w:pPr>
          </w:p>
        </w:tc>
        <w:tc>
          <w:tcPr>
            <w:tcW w:w="992" w:type="dxa"/>
            <w:vMerge/>
          </w:tcPr>
          <w:p w:rsidR="00D0088D" w:rsidRPr="00285BBF" w:rsidRDefault="00D0088D"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B55F7B" w:rsidRPr="00285BBF" w:rsidTr="00285BBF">
        <w:tc>
          <w:tcPr>
            <w:tcW w:w="817" w:type="dxa"/>
            <w:vMerge/>
          </w:tcPr>
          <w:p w:rsidR="00B55F7B" w:rsidRPr="00285BBF" w:rsidRDefault="00B55F7B" w:rsidP="00285BBF">
            <w:pPr>
              <w:pStyle w:val="3"/>
              <w:rPr>
                <w:b w:val="0"/>
                <w:sz w:val="22"/>
                <w:szCs w:val="22"/>
              </w:rPr>
            </w:pPr>
          </w:p>
        </w:tc>
        <w:tc>
          <w:tcPr>
            <w:tcW w:w="1877" w:type="dxa"/>
          </w:tcPr>
          <w:p w:rsidR="00B55F7B" w:rsidRPr="00B55F7B" w:rsidRDefault="00B55F7B" w:rsidP="00285BBF">
            <w:pPr>
              <w:pStyle w:val="3"/>
              <w:rPr>
                <w:b w:val="0"/>
                <w:sz w:val="22"/>
                <w:szCs w:val="22"/>
                <w:lang w:val="ru-RU"/>
              </w:rPr>
            </w:pPr>
            <w:r>
              <w:rPr>
                <w:b w:val="0"/>
                <w:sz w:val="22"/>
                <w:szCs w:val="22"/>
                <w:lang w:val="ru-RU"/>
              </w:rPr>
              <w:t>Деловое управление (4.1)</w:t>
            </w:r>
          </w:p>
        </w:tc>
        <w:tc>
          <w:tcPr>
            <w:tcW w:w="1254" w:type="dxa"/>
            <w:vMerge/>
          </w:tcPr>
          <w:p w:rsidR="00B55F7B" w:rsidRPr="00285BBF" w:rsidRDefault="00B55F7B" w:rsidP="00285BBF">
            <w:pPr>
              <w:pStyle w:val="3"/>
              <w:rPr>
                <w:b w:val="0"/>
                <w:sz w:val="22"/>
                <w:szCs w:val="22"/>
              </w:rPr>
            </w:pPr>
          </w:p>
        </w:tc>
        <w:tc>
          <w:tcPr>
            <w:tcW w:w="1418"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13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c>
          <w:tcPr>
            <w:tcW w:w="1014" w:type="dxa"/>
            <w:vMerge/>
          </w:tcPr>
          <w:p w:rsidR="00B55F7B" w:rsidRPr="00285BBF" w:rsidRDefault="00B55F7B" w:rsidP="00285BBF">
            <w:pPr>
              <w:pStyle w:val="3"/>
              <w:rPr>
                <w:b w:val="0"/>
                <w:sz w:val="22"/>
                <w:szCs w:val="22"/>
              </w:rPr>
            </w:pPr>
          </w:p>
        </w:tc>
        <w:tc>
          <w:tcPr>
            <w:tcW w:w="992" w:type="dxa"/>
            <w:vMerge/>
          </w:tcPr>
          <w:p w:rsidR="00B55F7B" w:rsidRPr="00285BBF" w:rsidRDefault="00B55F7B"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Выставочно-ярмарочная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lastRenderedPageBreak/>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lastRenderedPageBreak/>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приквартирных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lastRenderedPageBreak/>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9"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lastRenderedPageBreak/>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lastRenderedPageBreak/>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285BBF" w:rsidRPr="00060D0A">
              <w:rPr>
                <w:b w:val="0"/>
                <w:sz w:val="24"/>
                <w:szCs w:val="24"/>
              </w:rPr>
              <w:t xml:space="preserve">чатым)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p>
    <w:p w:rsidR="00146E71" w:rsidRDefault="00146E71"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Иные п</w:t>
      </w:r>
      <w:r w:rsidRPr="00146E71">
        <w:rPr>
          <w:rFonts w:ascii="Times New Roman" w:hAnsi="Times New Roman"/>
          <w:bCs/>
          <w:sz w:val="24"/>
          <w:szCs w:val="24"/>
        </w:rPr>
        <w:t xml:space="preserve">редельные (минимальные и (или) максимальные) размеры земельных участков и предельные параметры разрешенного строительства, </w:t>
      </w:r>
      <w:r>
        <w:rPr>
          <w:rFonts w:ascii="Times New Roman" w:hAnsi="Times New Roman"/>
          <w:bCs/>
          <w:sz w:val="24"/>
          <w:szCs w:val="24"/>
        </w:rPr>
        <w:t>установленные для зоны Ж-1.</w:t>
      </w:r>
    </w:p>
    <w:p w:rsidR="00146E71" w:rsidRDefault="00146E71"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146E71" w:rsidRPr="00DC55C7" w:rsidTr="00562BF1">
        <w:tc>
          <w:tcPr>
            <w:tcW w:w="817"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146E71" w:rsidRPr="00DC55C7" w:rsidRDefault="00146E71" w:rsidP="00562BF1">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146E71" w:rsidRPr="00DC55C7" w:rsidTr="00562BF1">
        <w:trPr>
          <w:trHeight w:val="1181"/>
        </w:trPr>
        <w:tc>
          <w:tcPr>
            <w:tcW w:w="817" w:type="dxa"/>
          </w:tcPr>
          <w:p w:rsidR="00146E71" w:rsidRPr="00B55F7B" w:rsidRDefault="00146E71" w:rsidP="00562BF1">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Ж-2</w:t>
            </w:r>
          </w:p>
        </w:tc>
        <w:tc>
          <w:tcPr>
            <w:tcW w:w="1877" w:type="dxa"/>
          </w:tcPr>
          <w:p w:rsidR="00146E71" w:rsidRPr="00146E71" w:rsidRDefault="00146E71" w:rsidP="00562BF1">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Хранение автотранспорта (2.7.1)</w:t>
            </w:r>
            <w:r w:rsidR="006F2C46">
              <w:rPr>
                <w:rFonts w:ascii="Times New Roman" w:eastAsia="Times New Roman" w:hAnsi="Times New Roman"/>
                <w:bCs/>
                <w:lang w:eastAsia="ru-RU"/>
              </w:rPr>
              <w:t>*</w:t>
            </w:r>
          </w:p>
        </w:tc>
        <w:tc>
          <w:tcPr>
            <w:tcW w:w="1254" w:type="dxa"/>
            <w:vAlign w:val="center"/>
          </w:tcPr>
          <w:p w:rsidR="00146E71" w:rsidRPr="006F2C46" w:rsidRDefault="00146E71" w:rsidP="00562BF1">
            <w:pPr>
              <w:pStyle w:val="3"/>
              <w:rPr>
                <w:b w:val="0"/>
                <w:sz w:val="22"/>
                <w:szCs w:val="22"/>
                <w:lang w:val="ru-RU"/>
              </w:rPr>
            </w:pPr>
          </w:p>
        </w:tc>
        <w:tc>
          <w:tcPr>
            <w:tcW w:w="1418" w:type="dxa"/>
          </w:tcPr>
          <w:p w:rsidR="006F2C46" w:rsidRPr="00146E71" w:rsidRDefault="006F2C46" w:rsidP="006F2C46">
            <w:pPr>
              <w:pStyle w:val="3"/>
              <w:rPr>
                <w:b w:val="0"/>
                <w:sz w:val="22"/>
                <w:szCs w:val="22"/>
                <w:lang w:val="ru-RU"/>
              </w:rPr>
            </w:pPr>
            <w:r>
              <w:rPr>
                <w:b w:val="0"/>
                <w:sz w:val="22"/>
                <w:szCs w:val="22"/>
              </w:rPr>
              <w:t>Автомобильный транспорт (7.2</w:t>
            </w:r>
            <w:r>
              <w:rPr>
                <w:b w:val="0"/>
                <w:sz w:val="22"/>
                <w:szCs w:val="22"/>
                <w:lang w:val="ru-RU"/>
              </w:rPr>
              <w:t>)</w:t>
            </w:r>
          </w:p>
          <w:p w:rsidR="00146E71" w:rsidRPr="00285BBF" w:rsidRDefault="00146E71" w:rsidP="00562BF1">
            <w:pPr>
              <w:pStyle w:val="3"/>
              <w:rPr>
                <w:b w:val="0"/>
                <w:sz w:val="22"/>
                <w:szCs w:val="22"/>
              </w:rPr>
            </w:pPr>
          </w:p>
        </w:tc>
        <w:tc>
          <w:tcPr>
            <w:tcW w:w="992" w:type="dxa"/>
          </w:tcPr>
          <w:p w:rsidR="00146E71" w:rsidRPr="006F2C46" w:rsidRDefault="006F2C46" w:rsidP="00562BF1">
            <w:pPr>
              <w:pStyle w:val="3"/>
              <w:rPr>
                <w:b w:val="0"/>
                <w:sz w:val="22"/>
                <w:szCs w:val="22"/>
                <w:lang w:val="ru-RU"/>
              </w:rPr>
            </w:pPr>
            <w:r>
              <w:rPr>
                <w:b w:val="0"/>
                <w:sz w:val="22"/>
                <w:szCs w:val="22"/>
                <w:lang w:val="ru-RU"/>
              </w:rPr>
              <w:t>0,02</w:t>
            </w:r>
          </w:p>
        </w:tc>
        <w:tc>
          <w:tcPr>
            <w:tcW w:w="1134" w:type="dxa"/>
          </w:tcPr>
          <w:p w:rsidR="00146E71" w:rsidRPr="006F2C46" w:rsidRDefault="006F2C46" w:rsidP="00562BF1">
            <w:pPr>
              <w:pStyle w:val="3"/>
              <w:rPr>
                <w:b w:val="0"/>
                <w:sz w:val="22"/>
                <w:szCs w:val="22"/>
                <w:lang w:val="ru-RU"/>
              </w:rPr>
            </w:pPr>
            <w:r>
              <w:rPr>
                <w:b w:val="0"/>
                <w:sz w:val="22"/>
                <w:szCs w:val="22"/>
                <w:lang w:val="ru-RU"/>
              </w:rPr>
              <w:t>0,04</w:t>
            </w:r>
          </w:p>
        </w:tc>
        <w:tc>
          <w:tcPr>
            <w:tcW w:w="992" w:type="dxa"/>
          </w:tcPr>
          <w:p w:rsidR="00146E71" w:rsidRPr="006F2C46" w:rsidRDefault="006F2C46" w:rsidP="00562BF1">
            <w:pPr>
              <w:pStyle w:val="3"/>
              <w:rPr>
                <w:b w:val="0"/>
                <w:sz w:val="22"/>
                <w:szCs w:val="22"/>
                <w:lang w:val="ru-RU"/>
              </w:rPr>
            </w:pPr>
            <w:r>
              <w:rPr>
                <w:b w:val="0"/>
                <w:sz w:val="22"/>
                <w:szCs w:val="22"/>
                <w:lang w:val="ru-RU"/>
              </w:rPr>
              <w:t>1</w:t>
            </w:r>
          </w:p>
        </w:tc>
        <w:tc>
          <w:tcPr>
            <w:tcW w:w="1014" w:type="dxa"/>
          </w:tcPr>
          <w:p w:rsidR="00146E71" w:rsidRPr="006F2C46" w:rsidRDefault="006F2C46" w:rsidP="00562BF1">
            <w:pPr>
              <w:pStyle w:val="3"/>
              <w:rPr>
                <w:b w:val="0"/>
                <w:sz w:val="22"/>
                <w:szCs w:val="22"/>
                <w:lang w:val="ru-RU"/>
              </w:rPr>
            </w:pPr>
            <w:r>
              <w:rPr>
                <w:b w:val="0"/>
                <w:sz w:val="22"/>
                <w:szCs w:val="22"/>
                <w:lang w:val="ru-RU"/>
              </w:rPr>
              <w:t>3</w:t>
            </w:r>
          </w:p>
        </w:tc>
        <w:tc>
          <w:tcPr>
            <w:tcW w:w="992" w:type="dxa"/>
          </w:tcPr>
          <w:p w:rsidR="00146E71" w:rsidRPr="006F2C46" w:rsidRDefault="006F2C46" w:rsidP="00562BF1">
            <w:pPr>
              <w:pStyle w:val="3"/>
              <w:rPr>
                <w:b w:val="0"/>
                <w:sz w:val="22"/>
                <w:szCs w:val="22"/>
                <w:lang w:val="ru-RU"/>
              </w:rPr>
            </w:pPr>
            <w:r>
              <w:rPr>
                <w:b w:val="0"/>
                <w:sz w:val="22"/>
                <w:szCs w:val="22"/>
                <w:lang w:val="ru-RU"/>
              </w:rPr>
              <w:t>75%</w:t>
            </w:r>
          </w:p>
        </w:tc>
      </w:tr>
    </w:tbl>
    <w:p w:rsidR="00146E71" w:rsidRDefault="00146E71" w:rsidP="00FC507A">
      <w:pPr>
        <w:spacing w:line="240" w:lineRule="auto"/>
        <w:ind w:left="-192" w:firstLine="540"/>
        <w:jc w:val="both"/>
        <w:rPr>
          <w:rFonts w:ascii="Times New Roman" w:hAnsi="Times New Roman"/>
          <w:bCs/>
          <w:sz w:val="24"/>
          <w:szCs w:val="24"/>
        </w:rPr>
      </w:pPr>
    </w:p>
    <w:p w:rsidR="00146E71" w:rsidRDefault="006F2C46"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*Предоставление земельных участков с видом разрешенного использования «Хранение автотранспорта (2.7.1) в территориальной зоне Ж-1 не должно осуществляться на землях, относящихся к территори</w:t>
      </w:r>
      <w:r w:rsidR="009C2C31">
        <w:rPr>
          <w:rFonts w:ascii="Times New Roman" w:hAnsi="Times New Roman"/>
          <w:bCs/>
          <w:sz w:val="24"/>
          <w:szCs w:val="24"/>
        </w:rPr>
        <w:t>ям</w:t>
      </w:r>
      <w:r>
        <w:rPr>
          <w:rFonts w:ascii="Times New Roman" w:hAnsi="Times New Roman"/>
          <w:bCs/>
          <w:sz w:val="24"/>
          <w:szCs w:val="24"/>
        </w:rPr>
        <w:t xml:space="preserve"> общего пользования, не должно нарушать существующие проходы и проезды к соседним земельным участкам</w:t>
      </w:r>
      <w:r w:rsidR="009C2C31">
        <w:rPr>
          <w:rFonts w:ascii="Times New Roman" w:hAnsi="Times New Roman"/>
          <w:bCs/>
          <w:sz w:val="24"/>
          <w:szCs w:val="24"/>
        </w:rPr>
        <w:t>.</w:t>
      </w:r>
      <w:r>
        <w:rPr>
          <w:rFonts w:ascii="Times New Roman" w:hAnsi="Times New Roman"/>
          <w:bCs/>
          <w:sz w:val="24"/>
          <w:szCs w:val="24"/>
        </w:rPr>
        <w:t xml:space="preserve"> </w:t>
      </w:r>
    </w:p>
    <w:p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w:t>
      </w:r>
      <w:r w:rsidR="00146E71">
        <w:rPr>
          <w:rFonts w:ascii="Times New Roman" w:hAnsi="Times New Roman"/>
          <w:b/>
          <w:bCs/>
          <w:sz w:val="24"/>
          <w:szCs w:val="24"/>
        </w:rPr>
        <w:t>среднеэтажными</w:t>
      </w:r>
      <w:bookmarkStart w:id="4" w:name="_GoBack"/>
      <w:bookmarkEnd w:id="4"/>
      <w:r>
        <w:rPr>
          <w:rFonts w:ascii="Times New Roman" w:hAnsi="Times New Roman"/>
          <w:b/>
          <w:bCs/>
          <w:sz w:val="24"/>
          <w:szCs w:val="24"/>
        </w:rPr>
        <w:t xml:space="preserve"> </w:t>
      </w:r>
      <w:r w:rsidRPr="00DC55C7">
        <w:rPr>
          <w:rFonts w:ascii="Times New Roman" w:hAnsi="Times New Roman"/>
          <w:b/>
          <w:bCs/>
          <w:sz w:val="24"/>
          <w:szCs w:val="24"/>
        </w:rPr>
        <w:t>жилыми домами.</w:t>
      </w:r>
    </w:p>
    <w:p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rsidTr="00415FAB">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7C2A50" w:rsidRPr="00DC55C7" w:rsidTr="00CA13F0">
        <w:trPr>
          <w:trHeight w:val="1181"/>
        </w:trPr>
        <w:tc>
          <w:tcPr>
            <w:tcW w:w="817" w:type="dxa"/>
            <w:vMerge w:val="restart"/>
          </w:tcPr>
          <w:p w:rsidR="007C2A50" w:rsidRPr="00B55F7B" w:rsidRDefault="007C2A50" w:rsidP="007C2A50">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Ж-2</w:t>
            </w:r>
          </w:p>
        </w:tc>
        <w:tc>
          <w:tcPr>
            <w:tcW w:w="1877" w:type="dxa"/>
          </w:tcPr>
          <w:p w:rsidR="007C2A50" w:rsidRPr="00DC55C7" w:rsidRDefault="007C2A50" w:rsidP="007C2A50">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val="restart"/>
            <w:vAlign w:val="center"/>
          </w:tcPr>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418" w:type="dxa"/>
            <w:vMerge w:val="restart"/>
          </w:tcPr>
          <w:p w:rsidR="007C2A50" w:rsidRPr="00146E71" w:rsidRDefault="00CA13F0" w:rsidP="007C2A50">
            <w:pPr>
              <w:pStyle w:val="3"/>
              <w:rPr>
                <w:b w:val="0"/>
                <w:sz w:val="22"/>
                <w:szCs w:val="22"/>
                <w:lang w:val="ru-RU"/>
              </w:rPr>
            </w:pPr>
            <w:r>
              <w:rPr>
                <w:b w:val="0"/>
                <w:sz w:val="22"/>
                <w:szCs w:val="22"/>
              </w:rPr>
              <w:lastRenderedPageBreak/>
              <w:t xml:space="preserve">Автомобильный </w:t>
            </w:r>
            <w:r>
              <w:rPr>
                <w:b w:val="0"/>
                <w:sz w:val="22"/>
                <w:szCs w:val="22"/>
              </w:rPr>
              <w:lastRenderedPageBreak/>
              <w:t>транспорт (7.2</w:t>
            </w:r>
            <w:r w:rsidR="00146E71">
              <w:rPr>
                <w:b w:val="0"/>
                <w:sz w:val="22"/>
                <w:szCs w:val="22"/>
                <w:lang w:val="ru-RU"/>
              </w:rPr>
              <w:t>)</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7C2A50" w:rsidP="007C2A50">
            <w:pPr>
              <w:pStyle w:val="3"/>
              <w:rPr>
                <w:b w:val="0"/>
                <w:sz w:val="22"/>
                <w:szCs w:val="22"/>
                <w:lang w:val="ru-RU"/>
              </w:rPr>
            </w:pPr>
            <w:r w:rsidRPr="00285BBF">
              <w:rPr>
                <w:b w:val="0"/>
                <w:sz w:val="22"/>
                <w:szCs w:val="22"/>
              </w:rPr>
              <w:lastRenderedPageBreak/>
              <w:t>0,</w:t>
            </w:r>
            <w:r w:rsidR="00867AB1">
              <w:rPr>
                <w:b w:val="0"/>
                <w:sz w:val="22"/>
                <w:szCs w:val="22"/>
                <w:lang w:val="ru-RU"/>
              </w:rPr>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134" w:type="dxa"/>
            <w:vMerge w:val="restart"/>
          </w:tcPr>
          <w:p w:rsidR="007C2A50" w:rsidRPr="00D177A2" w:rsidRDefault="00CA13F0" w:rsidP="007C2A50">
            <w:pPr>
              <w:pStyle w:val="3"/>
              <w:rPr>
                <w:b w:val="0"/>
                <w:sz w:val="22"/>
                <w:szCs w:val="22"/>
                <w:lang w:val="ru-RU"/>
              </w:rPr>
            </w:pPr>
            <w:r>
              <w:rPr>
                <w:b w:val="0"/>
                <w:sz w:val="22"/>
                <w:szCs w:val="22"/>
              </w:rPr>
              <w:lastRenderedPageBreak/>
              <w:t>0</w:t>
            </w:r>
            <w:r w:rsidR="00867AB1">
              <w:rPr>
                <w:b w:val="0"/>
                <w:sz w:val="22"/>
                <w:szCs w:val="22"/>
                <w:lang w:val="ru-RU"/>
              </w:rPr>
              <w:t>,5</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D177A2" w:rsidRDefault="00D177A2" w:rsidP="007C2A50">
            <w:pPr>
              <w:pStyle w:val="3"/>
              <w:rPr>
                <w:b w:val="0"/>
                <w:sz w:val="22"/>
                <w:szCs w:val="22"/>
                <w:lang w:val="ru-RU"/>
              </w:rPr>
            </w:pPr>
            <w:r>
              <w:rPr>
                <w:b w:val="0"/>
                <w:sz w:val="22"/>
                <w:szCs w:val="22"/>
                <w:lang w:val="ru-RU"/>
              </w:rPr>
              <w:lastRenderedPageBreak/>
              <w:t>3</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1014" w:type="dxa"/>
            <w:vMerge w:val="restart"/>
          </w:tcPr>
          <w:p w:rsidR="007C2A50" w:rsidRPr="00285BBF" w:rsidRDefault="00CA13F0" w:rsidP="007C2A50">
            <w:pPr>
              <w:pStyle w:val="3"/>
              <w:rPr>
                <w:b w:val="0"/>
                <w:sz w:val="22"/>
                <w:szCs w:val="22"/>
              </w:rPr>
            </w:pPr>
            <w:r>
              <w:rPr>
                <w:b w:val="0"/>
                <w:sz w:val="22"/>
                <w:szCs w:val="22"/>
              </w:rPr>
              <w:lastRenderedPageBreak/>
              <w:t>18</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c>
          <w:tcPr>
            <w:tcW w:w="992" w:type="dxa"/>
            <w:vMerge w:val="restart"/>
          </w:tcPr>
          <w:p w:rsidR="007C2A50" w:rsidRPr="00285BBF" w:rsidRDefault="007C2A50" w:rsidP="007C2A50">
            <w:pPr>
              <w:pStyle w:val="3"/>
              <w:rPr>
                <w:b w:val="0"/>
                <w:sz w:val="22"/>
                <w:szCs w:val="22"/>
              </w:rPr>
            </w:pPr>
            <w:r w:rsidRPr="00285BBF">
              <w:rPr>
                <w:b w:val="0"/>
                <w:sz w:val="22"/>
                <w:szCs w:val="22"/>
              </w:rPr>
              <w:lastRenderedPageBreak/>
              <w:t>67</w:t>
            </w: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p w:rsidR="007C2A50" w:rsidRPr="00285BBF" w:rsidRDefault="007C2A50" w:rsidP="007C2A50">
            <w:pPr>
              <w:pStyle w:val="3"/>
              <w:rPr>
                <w:b w:val="0"/>
                <w:sz w:val="22"/>
                <w:szCs w:val="22"/>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B55F7B" w:rsidP="00DC55C7">
            <w:pPr>
              <w:spacing w:before="100" w:beforeAutospacing="1" w:after="100" w:afterAutospacing="1" w:line="240" w:lineRule="auto"/>
              <w:outlineLvl w:val="2"/>
              <w:rPr>
                <w:rFonts w:ascii="Times New Roman" w:eastAsia="Times New Roman" w:hAnsi="Times New Roman"/>
                <w:bCs/>
                <w:lang w:val="x-none" w:eastAsia="ru-RU"/>
              </w:rPr>
            </w:pPr>
            <w:r>
              <w:rPr>
                <w:rFonts w:ascii="Times New Roman" w:eastAsia="Times New Roman" w:hAnsi="Times New Roman"/>
                <w:bCs/>
                <w:lang w:val="x-none" w:eastAsia="ru-RU"/>
              </w:rPr>
              <w:t>Обслуживание жилой застройки</w:t>
            </w:r>
            <w:r>
              <w:rPr>
                <w:rFonts w:ascii="Times New Roman" w:eastAsia="Times New Roman" w:hAnsi="Times New Roman"/>
                <w:bCs/>
                <w:lang w:eastAsia="ru-RU"/>
              </w:rPr>
              <w:t xml:space="preserve"> </w:t>
            </w:r>
            <w:r w:rsidR="00DC55C7" w:rsidRPr="00DC55C7">
              <w:rPr>
                <w:rFonts w:ascii="Times New Roman" w:eastAsia="Times New Roman" w:hAnsi="Times New Roman"/>
                <w:bCs/>
                <w:lang w:val="x-none" w:eastAsia="ru-RU"/>
              </w:rPr>
              <w:t>(2.7)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rPr>
          <w:trHeight w:val="695"/>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415FAB">
        <w:tc>
          <w:tcPr>
            <w:tcW w:w="2694"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и (или) </w:t>
            </w:r>
            <w:r w:rsidRPr="00DC55C7">
              <w:rPr>
                <w:rFonts w:ascii="Times New Roman" w:eastAsia="Times New Roman" w:hAnsi="Times New Roman"/>
                <w:bCs/>
                <w:lang w:val="x-none" w:eastAsia="ru-RU"/>
              </w:rPr>
              <w:lastRenderedPageBreak/>
              <w:t>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w:t>
            </w:r>
            <w:r w:rsidR="00BF5F10">
              <w:rPr>
                <w:rFonts w:ascii="Times New Roman" w:eastAsia="Times New Roman" w:hAnsi="Times New Roman"/>
                <w:bCs/>
                <w:sz w:val="24"/>
                <w:szCs w:val="24"/>
                <w:lang w:val="x-none" w:eastAsia="ru-RU"/>
              </w:rPr>
              <w:t>асположенные на столбах и др.).</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приквартирных участков принимаются в соответствии со СНиП 2.07.01-89*, приложение 3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Участок, отводимый для размещения жилых зданий, должен:</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Площадь мест на погрузочно-разгрузочных площадках определяется из расчета 90 квадратных метров на одно место.</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lastRenderedPageBreak/>
        <w:t>ЗУ – земельный участок;</w:t>
      </w:r>
    </w:p>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w:t>
      </w:r>
      <w:r w:rsidRPr="00266E9A">
        <w:rPr>
          <w:rFonts w:ascii="Times New Roman" w:hAnsi="Times New Roman"/>
          <w:sz w:val="24"/>
          <w:szCs w:val="24"/>
        </w:rPr>
        <w:lastRenderedPageBreak/>
        <w:t>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D177A2">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r w:rsidR="00D177A2" w:rsidRPr="00266E9A">
        <w:rPr>
          <w:rFonts w:ascii="Times New Roman" w:hAnsi="Times New Roman"/>
          <w:sz w:val="24"/>
          <w:szCs w:val="24"/>
        </w:rPr>
        <w:t xml:space="preserve"> </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210289"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Зон</w:t>
            </w:r>
            <w:r w:rsidR="00210289">
              <w:rPr>
                <w:rFonts w:ascii="Times New Roman" w:hAnsi="Times New Roman"/>
                <w:b/>
                <w:bCs/>
                <w:sz w:val="24"/>
                <w:szCs w:val="24"/>
                <w:lang w:eastAsia="ru-RU"/>
              </w:rPr>
              <w:t>ы</w:t>
            </w:r>
            <w:r w:rsidRPr="0035230B">
              <w:rPr>
                <w:rFonts w:ascii="Times New Roman" w:hAnsi="Times New Roman"/>
                <w:b/>
                <w:bCs/>
                <w:sz w:val="24"/>
                <w:szCs w:val="24"/>
                <w:lang w:eastAsia="ru-RU"/>
              </w:rPr>
              <w:t xml:space="preserve"> </w:t>
            </w:r>
            <w:r w:rsidR="000D3B29" w:rsidRPr="0035230B">
              <w:rPr>
                <w:rFonts w:ascii="Times New Roman" w:hAnsi="Times New Roman"/>
                <w:b/>
                <w:bCs/>
                <w:sz w:val="24"/>
                <w:szCs w:val="24"/>
                <w:lang w:eastAsia="ru-RU"/>
              </w:rPr>
              <w:t xml:space="preserve">промышленности </w:t>
            </w:r>
          </w:p>
          <w:p w:rsidR="006A35ED" w:rsidRPr="004E4EB4" w:rsidRDefault="000D3B29"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П</w:t>
            </w:r>
            <w:r w:rsidR="0035230B"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w:t>
                  </w:r>
                  <w:r w:rsidR="007C2A50">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210289" w:rsidRDefault="003731A0" w:rsidP="00210289"/>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w:t>
                  </w:r>
                  <w:r w:rsidR="00210289">
                    <w:rPr>
                      <w:rFonts w:ascii="Times New Roman" w:hAnsi="Times New Roman"/>
                      <w:sz w:val="24"/>
                      <w:szCs w:val="24"/>
                    </w:rPr>
                    <w:t>2</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210289">
              <w:tc>
                <w:tcPr>
                  <w:tcW w:w="817" w:type="dxa"/>
                  <w:vMerge/>
                </w:tcPr>
                <w:p w:rsidR="000D3B29" w:rsidRPr="00285BBF" w:rsidRDefault="000D3B29" w:rsidP="00C62CD6">
                  <w:pPr>
                    <w:pStyle w:val="3"/>
                    <w:rPr>
                      <w:b w:val="0"/>
                      <w:sz w:val="22"/>
                      <w:szCs w:val="22"/>
                    </w:rPr>
                  </w:pPr>
                </w:p>
              </w:tc>
              <w:tc>
                <w:tcPr>
                  <w:tcW w:w="1877" w:type="dxa"/>
                </w:tcPr>
                <w:p w:rsidR="000D3B29" w:rsidRPr="00FE5CF5" w:rsidRDefault="0021028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r w:rsidR="000D3B29" w:rsidRPr="00FE5CF5">
                    <w:rPr>
                      <w:rFonts w:ascii="Times New Roman" w:hAnsi="Times New Roman"/>
                      <w:sz w:val="24"/>
                      <w:szCs w:val="24"/>
                    </w:rPr>
                    <w:t xml:space="preserve"> (6.9)</w:t>
                  </w:r>
                </w:p>
              </w:tc>
              <w:tc>
                <w:tcPr>
                  <w:tcW w:w="1254" w:type="dxa"/>
                  <w:vMerge/>
                  <w:tcBorders>
                    <w:bottom w:val="nil"/>
                  </w:tcBorders>
                </w:tcPr>
                <w:p w:rsidR="000D3B29" w:rsidRPr="00285BBF" w:rsidRDefault="000D3B29" w:rsidP="00C62CD6">
                  <w:pPr>
                    <w:pStyle w:val="3"/>
                    <w:rPr>
                      <w:b w:val="0"/>
                      <w:sz w:val="22"/>
                      <w:szCs w:val="22"/>
                    </w:rPr>
                  </w:pPr>
                </w:p>
              </w:tc>
              <w:tc>
                <w:tcPr>
                  <w:tcW w:w="1418" w:type="dxa"/>
                  <w:vMerge/>
                  <w:tcBorders>
                    <w:bottom w:val="nil"/>
                  </w:tcBorders>
                </w:tcPr>
                <w:p w:rsidR="000D3B29" w:rsidRPr="00285BBF" w:rsidRDefault="000D3B29" w:rsidP="00C62CD6">
                  <w:pPr>
                    <w:pStyle w:val="3"/>
                    <w:rPr>
                      <w:b w:val="0"/>
                      <w:sz w:val="22"/>
                      <w:szCs w:val="22"/>
                    </w:rPr>
                  </w:pPr>
                </w:p>
              </w:tc>
              <w:tc>
                <w:tcPr>
                  <w:tcW w:w="1100" w:type="dxa"/>
                  <w:vMerge/>
                  <w:tcBorders>
                    <w:bottom w:val="nil"/>
                  </w:tcBorders>
                </w:tcPr>
                <w:p w:rsidR="000D3B29" w:rsidRPr="00285BBF" w:rsidRDefault="000D3B29" w:rsidP="00C62CD6">
                  <w:pPr>
                    <w:pStyle w:val="3"/>
                    <w:rPr>
                      <w:b w:val="0"/>
                      <w:sz w:val="22"/>
                      <w:szCs w:val="22"/>
                    </w:rPr>
                  </w:pPr>
                </w:p>
              </w:tc>
              <w:tc>
                <w:tcPr>
                  <w:tcW w:w="1026"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c>
                <w:tcPr>
                  <w:tcW w:w="1014" w:type="dxa"/>
                  <w:vMerge/>
                  <w:tcBorders>
                    <w:bottom w:val="nil"/>
                  </w:tcBorders>
                </w:tcPr>
                <w:p w:rsidR="000D3B29" w:rsidRPr="00285BBF" w:rsidRDefault="000D3B29" w:rsidP="00C62CD6">
                  <w:pPr>
                    <w:pStyle w:val="3"/>
                    <w:rPr>
                      <w:b w:val="0"/>
                      <w:sz w:val="22"/>
                      <w:szCs w:val="22"/>
                    </w:rPr>
                  </w:pPr>
                </w:p>
              </w:tc>
              <w:tc>
                <w:tcPr>
                  <w:tcW w:w="992" w:type="dxa"/>
                  <w:vMerge/>
                  <w:tcBorders>
                    <w:bottom w:val="nil"/>
                  </w:tcBorders>
                </w:tcPr>
                <w:p w:rsidR="000D3B29" w:rsidRPr="00285BBF" w:rsidRDefault="000D3B29" w:rsidP="00C62CD6">
                  <w:pPr>
                    <w:pStyle w:val="3"/>
                    <w:rPr>
                      <w:b w:val="0"/>
                      <w:sz w:val="22"/>
                      <w:szCs w:val="22"/>
                    </w:rPr>
                  </w:pPr>
                </w:p>
              </w:tc>
            </w:tr>
            <w:tr w:rsidR="007C2A50" w:rsidRPr="00285BBF" w:rsidTr="00210289">
              <w:tc>
                <w:tcPr>
                  <w:tcW w:w="817" w:type="dxa"/>
                  <w:vMerge/>
                </w:tcPr>
                <w:p w:rsidR="007C2A50" w:rsidRPr="00285BBF" w:rsidRDefault="007C2A50" w:rsidP="00C62CD6">
                  <w:pPr>
                    <w:pStyle w:val="3"/>
                    <w:rPr>
                      <w:b w:val="0"/>
                      <w:sz w:val="22"/>
                      <w:szCs w:val="22"/>
                    </w:rPr>
                  </w:pPr>
                </w:p>
              </w:tc>
              <w:tc>
                <w:tcPr>
                  <w:tcW w:w="1877" w:type="dxa"/>
                </w:tcPr>
                <w:p w:rsidR="007C2A50" w:rsidRPr="00FE5CF5" w:rsidRDefault="007C2A50"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Складские площадки (6.9.1)</w:t>
                  </w:r>
                </w:p>
              </w:tc>
              <w:tc>
                <w:tcPr>
                  <w:tcW w:w="1254" w:type="dxa"/>
                  <w:tcBorders>
                    <w:top w:val="nil"/>
                    <w:bottom w:val="single" w:sz="4" w:space="0" w:color="auto"/>
                  </w:tcBorders>
                </w:tcPr>
                <w:p w:rsidR="007C2A50" w:rsidRPr="00285BBF" w:rsidRDefault="007C2A50" w:rsidP="00C62CD6">
                  <w:pPr>
                    <w:pStyle w:val="3"/>
                    <w:rPr>
                      <w:b w:val="0"/>
                      <w:sz w:val="22"/>
                      <w:szCs w:val="22"/>
                    </w:rPr>
                  </w:pPr>
                </w:p>
              </w:tc>
              <w:tc>
                <w:tcPr>
                  <w:tcW w:w="1418" w:type="dxa"/>
                  <w:tcBorders>
                    <w:top w:val="nil"/>
                  </w:tcBorders>
                </w:tcPr>
                <w:p w:rsidR="007C2A50" w:rsidRPr="00285BBF" w:rsidRDefault="007C2A50" w:rsidP="00C62CD6">
                  <w:pPr>
                    <w:pStyle w:val="3"/>
                    <w:rPr>
                      <w:b w:val="0"/>
                      <w:sz w:val="22"/>
                      <w:szCs w:val="22"/>
                    </w:rPr>
                  </w:pPr>
                </w:p>
              </w:tc>
              <w:tc>
                <w:tcPr>
                  <w:tcW w:w="1100" w:type="dxa"/>
                  <w:tcBorders>
                    <w:top w:val="nil"/>
                  </w:tcBorders>
                </w:tcPr>
                <w:p w:rsidR="007C2A50" w:rsidRPr="00285BBF" w:rsidRDefault="007C2A50" w:rsidP="00C62CD6">
                  <w:pPr>
                    <w:pStyle w:val="3"/>
                    <w:rPr>
                      <w:b w:val="0"/>
                      <w:sz w:val="22"/>
                      <w:szCs w:val="22"/>
                    </w:rPr>
                  </w:pPr>
                </w:p>
              </w:tc>
              <w:tc>
                <w:tcPr>
                  <w:tcW w:w="1026" w:type="dxa"/>
                  <w:tcBorders>
                    <w:top w:val="nil"/>
                  </w:tcBorders>
                </w:tcPr>
                <w:p w:rsidR="007C2A50" w:rsidRPr="00285BBF" w:rsidRDefault="007C2A50" w:rsidP="00C62CD6">
                  <w:pPr>
                    <w:pStyle w:val="3"/>
                    <w:rPr>
                      <w:b w:val="0"/>
                      <w:sz w:val="22"/>
                      <w:szCs w:val="22"/>
                    </w:rPr>
                  </w:pPr>
                </w:p>
              </w:tc>
              <w:tc>
                <w:tcPr>
                  <w:tcW w:w="992" w:type="dxa"/>
                  <w:tcBorders>
                    <w:top w:val="nil"/>
                  </w:tcBorders>
                </w:tcPr>
                <w:p w:rsidR="007C2A50" w:rsidRPr="00285BBF" w:rsidRDefault="007C2A50" w:rsidP="00C62CD6">
                  <w:pPr>
                    <w:pStyle w:val="3"/>
                    <w:rPr>
                      <w:b w:val="0"/>
                      <w:sz w:val="22"/>
                      <w:szCs w:val="22"/>
                    </w:rPr>
                  </w:pPr>
                </w:p>
              </w:tc>
              <w:tc>
                <w:tcPr>
                  <w:tcW w:w="1014" w:type="dxa"/>
                  <w:tcBorders>
                    <w:top w:val="nil"/>
                  </w:tcBorders>
                </w:tcPr>
                <w:p w:rsidR="007C2A50" w:rsidRPr="00285BBF" w:rsidRDefault="007C2A50" w:rsidP="00C62CD6">
                  <w:pPr>
                    <w:pStyle w:val="3"/>
                    <w:rPr>
                      <w:b w:val="0"/>
                      <w:sz w:val="22"/>
                      <w:szCs w:val="22"/>
                    </w:rPr>
                  </w:pPr>
                </w:p>
              </w:tc>
              <w:tc>
                <w:tcPr>
                  <w:tcW w:w="992" w:type="dxa"/>
                  <w:tcBorders>
                    <w:top w:val="nil"/>
                  </w:tcBorders>
                </w:tcPr>
                <w:p w:rsidR="007C2A50" w:rsidRPr="00285BBF" w:rsidRDefault="007C2A50" w:rsidP="00C62CD6">
                  <w:pPr>
                    <w:pStyle w:val="3"/>
                    <w:rPr>
                      <w:b w:val="0"/>
                      <w:sz w:val="22"/>
                      <w:szCs w:val="22"/>
                    </w:rPr>
                  </w:pPr>
                </w:p>
              </w:tc>
            </w:tr>
            <w:tr w:rsidR="00C62CD6" w:rsidRPr="00285BBF" w:rsidTr="0021028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Borders>
                    <w:top w:val="single" w:sz="4" w:space="0" w:color="auto"/>
                  </w:tcBorders>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 xml:space="preserve">6. Территория, занимаемая площадками (земельными участками) промышленных предприятий и других производственных объектов, </w:t>
                  </w:r>
                  <w:r w:rsidRPr="00896A9C">
                    <w:rPr>
                      <w:b w:val="0"/>
                      <w:sz w:val="24"/>
                      <w:szCs w:val="24"/>
                    </w:rPr>
                    <w:lastRenderedPageBreak/>
                    <w:t>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210289" w:rsidRPr="00AD7F13" w:rsidTr="00294856">
        <w:trPr>
          <w:trHeight w:val="8559"/>
        </w:trPr>
        <w:tc>
          <w:tcPr>
            <w:tcW w:w="10916" w:type="dxa"/>
            <w:tcBorders>
              <w:top w:val="nil"/>
              <w:left w:val="nil"/>
              <w:bottom w:val="nil"/>
              <w:right w:val="nil"/>
            </w:tcBorders>
            <w:vAlign w:val="center"/>
          </w:tcPr>
          <w:p w:rsidR="00210289" w:rsidRDefault="00210289" w:rsidP="0029485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ИТ</w:t>
            </w:r>
            <w:r>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210289" w:rsidRDefault="00210289" w:rsidP="0029485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210289" w:rsidRPr="00285BBF" w:rsidTr="00294856">
              <w:tc>
                <w:tcPr>
                  <w:tcW w:w="817" w:type="dxa"/>
                </w:tcPr>
                <w:p w:rsidR="00210289" w:rsidRPr="00285BBF" w:rsidRDefault="00210289" w:rsidP="00294856">
                  <w:pPr>
                    <w:pStyle w:val="3"/>
                    <w:rPr>
                      <w:b w:val="0"/>
                      <w:sz w:val="22"/>
                      <w:szCs w:val="22"/>
                    </w:rPr>
                  </w:pPr>
                  <w:r w:rsidRPr="00285BBF">
                    <w:rPr>
                      <w:b w:val="0"/>
                      <w:sz w:val="22"/>
                      <w:szCs w:val="22"/>
                    </w:rPr>
                    <w:t>Зона</w:t>
                  </w:r>
                </w:p>
              </w:tc>
              <w:tc>
                <w:tcPr>
                  <w:tcW w:w="1680" w:type="dxa"/>
                </w:tcPr>
                <w:p w:rsidR="00210289" w:rsidRPr="00285BBF" w:rsidRDefault="00210289" w:rsidP="00294856">
                  <w:pPr>
                    <w:pStyle w:val="3"/>
                    <w:rPr>
                      <w:b w:val="0"/>
                      <w:sz w:val="22"/>
                      <w:szCs w:val="22"/>
                    </w:rPr>
                  </w:pPr>
                  <w:r w:rsidRPr="00285BBF">
                    <w:rPr>
                      <w:b w:val="0"/>
                      <w:sz w:val="22"/>
                      <w:szCs w:val="22"/>
                    </w:rPr>
                    <w:t>Основные виды разрешенного использования</w:t>
                  </w:r>
                </w:p>
              </w:tc>
              <w:tc>
                <w:tcPr>
                  <w:tcW w:w="1254" w:type="dxa"/>
                </w:tcPr>
                <w:p w:rsidR="00210289" w:rsidRPr="00285BBF" w:rsidRDefault="00210289" w:rsidP="0029485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10289" w:rsidRPr="00285BBF" w:rsidRDefault="00210289" w:rsidP="0029485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210289" w:rsidRPr="00285BBF" w:rsidRDefault="00210289" w:rsidP="00294856">
                  <w:pPr>
                    <w:pStyle w:val="3"/>
                    <w:rPr>
                      <w:b w:val="0"/>
                      <w:sz w:val="22"/>
                      <w:szCs w:val="22"/>
                    </w:rPr>
                  </w:pPr>
                  <w:r w:rsidRPr="00285BBF">
                    <w:rPr>
                      <w:b w:val="0"/>
                      <w:sz w:val="22"/>
                      <w:szCs w:val="22"/>
                    </w:rPr>
                    <w:t>Минимальная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1048" w:type="dxa"/>
                </w:tcPr>
                <w:p w:rsidR="00210289" w:rsidRPr="00285BBF" w:rsidRDefault="00210289" w:rsidP="00294856">
                  <w:pPr>
                    <w:pStyle w:val="3"/>
                    <w:rPr>
                      <w:b w:val="0"/>
                      <w:sz w:val="22"/>
                      <w:szCs w:val="22"/>
                    </w:rPr>
                  </w:pPr>
                  <w:r w:rsidRPr="00285BBF">
                    <w:rPr>
                      <w:b w:val="0"/>
                      <w:sz w:val="22"/>
                      <w:szCs w:val="22"/>
                    </w:rPr>
                    <w:t>Максимальная площадь ЗУ,</w:t>
                  </w:r>
                </w:p>
                <w:p w:rsidR="00210289" w:rsidRPr="00285BBF" w:rsidRDefault="00210289" w:rsidP="00294856">
                  <w:pPr>
                    <w:pStyle w:val="3"/>
                    <w:rPr>
                      <w:b w:val="0"/>
                      <w:sz w:val="22"/>
                      <w:szCs w:val="22"/>
                    </w:rPr>
                  </w:pPr>
                  <w:r w:rsidRPr="00285BBF">
                    <w:rPr>
                      <w:b w:val="0"/>
                      <w:sz w:val="22"/>
                      <w:szCs w:val="22"/>
                    </w:rPr>
                    <w:t>(га)</w:t>
                  </w:r>
                </w:p>
              </w:tc>
              <w:tc>
                <w:tcPr>
                  <w:tcW w:w="970" w:type="dxa"/>
                </w:tcPr>
                <w:p w:rsidR="00210289" w:rsidRPr="00285BBF" w:rsidRDefault="00210289" w:rsidP="0029485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210289" w:rsidRPr="00285BBF" w:rsidRDefault="00210289" w:rsidP="00294856">
                  <w:pPr>
                    <w:pStyle w:val="3"/>
                    <w:rPr>
                      <w:b w:val="0"/>
                      <w:sz w:val="22"/>
                      <w:szCs w:val="22"/>
                    </w:rPr>
                  </w:pPr>
                  <w:r w:rsidRPr="00285BBF">
                    <w:rPr>
                      <w:b w:val="0"/>
                      <w:sz w:val="22"/>
                      <w:szCs w:val="22"/>
                    </w:rPr>
                    <w:t>Предельная</w:t>
                  </w:r>
                </w:p>
                <w:p w:rsidR="00210289" w:rsidRPr="00285BBF" w:rsidRDefault="00210289" w:rsidP="00294856">
                  <w:pPr>
                    <w:pStyle w:val="3"/>
                    <w:rPr>
                      <w:b w:val="0"/>
                      <w:sz w:val="22"/>
                      <w:szCs w:val="22"/>
                    </w:rPr>
                  </w:pPr>
                  <w:r w:rsidRPr="00285BBF">
                    <w:rPr>
                      <w:b w:val="0"/>
                      <w:sz w:val="22"/>
                      <w:szCs w:val="22"/>
                    </w:rPr>
                    <w:t>высота ЗСС, м</w:t>
                  </w:r>
                </w:p>
              </w:tc>
              <w:tc>
                <w:tcPr>
                  <w:tcW w:w="709" w:type="dxa"/>
                </w:tcPr>
                <w:p w:rsidR="00210289" w:rsidRPr="00285BBF" w:rsidRDefault="00210289" w:rsidP="00294856">
                  <w:pPr>
                    <w:pStyle w:val="3"/>
                    <w:rPr>
                      <w:b w:val="0"/>
                      <w:sz w:val="22"/>
                      <w:szCs w:val="22"/>
                    </w:rPr>
                  </w:pPr>
                  <w:r w:rsidRPr="00285BBF">
                    <w:rPr>
                      <w:b w:val="0"/>
                      <w:sz w:val="22"/>
                      <w:szCs w:val="22"/>
                    </w:rPr>
                    <w:t>Максимальный процент застройки ЗСС,</w:t>
                  </w:r>
                </w:p>
                <w:p w:rsidR="00210289" w:rsidRPr="00285BBF" w:rsidRDefault="00210289" w:rsidP="00294856">
                  <w:pPr>
                    <w:pStyle w:val="3"/>
                    <w:rPr>
                      <w:b w:val="0"/>
                      <w:sz w:val="22"/>
                      <w:szCs w:val="22"/>
                    </w:rPr>
                  </w:pPr>
                  <w:r w:rsidRPr="00285BBF">
                    <w:rPr>
                      <w:b w:val="0"/>
                      <w:sz w:val="22"/>
                      <w:szCs w:val="22"/>
                    </w:rPr>
                    <w:t>(%)</w:t>
                  </w:r>
                </w:p>
              </w:tc>
            </w:tr>
            <w:tr w:rsidR="00210289" w:rsidRPr="00285BBF" w:rsidTr="00294856">
              <w:tc>
                <w:tcPr>
                  <w:tcW w:w="817" w:type="dxa"/>
                  <w:vMerge w:val="restart"/>
                  <w:vAlign w:val="center"/>
                </w:tcPr>
                <w:p w:rsidR="00210289" w:rsidRPr="004553B7" w:rsidRDefault="00210289" w:rsidP="00294856">
                  <w:pPr>
                    <w:pStyle w:val="3"/>
                    <w:rPr>
                      <w:b w:val="0"/>
                      <w:sz w:val="22"/>
                      <w:szCs w:val="22"/>
                      <w:lang w:val="ru-RU"/>
                    </w:rPr>
                  </w:pPr>
                  <w:r>
                    <w:rPr>
                      <w:b w:val="0"/>
                      <w:sz w:val="22"/>
                      <w:szCs w:val="22"/>
                      <w:lang w:val="ru-RU"/>
                    </w:rPr>
                    <w:t>ИТ</w:t>
                  </w:r>
                </w:p>
              </w:tc>
              <w:tc>
                <w:tcPr>
                  <w:tcW w:w="1680" w:type="dxa"/>
                </w:tcPr>
                <w:p w:rsidR="00210289" w:rsidRPr="00A103E2"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210289" w:rsidRPr="00FE5CF5" w:rsidRDefault="00210289" w:rsidP="00294856">
                  <w:pPr>
                    <w:spacing w:after="0" w:line="240" w:lineRule="auto"/>
                    <w:rPr>
                      <w:rFonts w:ascii="Times New Roman" w:hAnsi="Times New Roman"/>
                      <w:sz w:val="24"/>
                      <w:szCs w:val="24"/>
                    </w:rPr>
                  </w:pPr>
                  <w:r>
                    <w:rPr>
                      <w:rFonts w:ascii="Times New Roman" w:hAnsi="Times New Roman"/>
                      <w:sz w:val="24"/>
                      <w:szCs w:val="24"/>
                    </w:rPr>
                    <w:t>-</w:t>
                  </w:r>
                </w:p>
                <w:p w:rsidR="00210289" w:rsidRPr="00FE5CF5" w:rsidRDefault="00210289" w:rsidP="00294856">
                  <w:pPr>
                    <w:spacing w:after="0" w:line="240" w:lineRule="auto"/>
                    <w:rPr>
                      <w:rFonts w:ascii="Times New Roman" w:hAnsi="Times New Roman"/>
                      <w:sz w:val="24"/>
                      <w:szCs w:val="24"/>
                    </w:rPr>
                  </w:pPr>
                </w:p>
              </w:tc>
              <w:tc>
                <w:tcPr>
                  <w:tcW w:w="1418" w:type="dxa"/>
                  <w:vMerge w:val="restart"/>
                </w:tcPr>
                <w:p w:rsidR="00210289" w:rsidRPr="00FE5CF5" w:rsidRDefault="00210289" w:rsidP="00294856">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294856">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0,05</w:t>
                  </w:r>
                </w:p>
                <w:p w:rsidR="00210289" w:rsidRDefault="00210289" w:rsidP="00294856">
                  <w:pPr>
                    <w:spacing w:after="0" w:line="240" w:lineRule="auto"/>
                    <w:jc w:val="center"/>
                    <w:rPr>
                      <w:rFonts w:ascii="Times New Roman" w:hAnsi="Times New Roman"/>
                      <w:sz w:val="24"/>
                      <w:szCs w:val="24"/>
                    </w:rPr>
                  </w:pPr>
                </w:p>
              </w:tc>
              <w:tc>
                <w:tcPr>
                  <w:tcW w:w="1048"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210289" w:rsidRDefault="00210289" w:rsidP="00294856">
                  <w:pPr>
                    <w:spacing w:after="0" w:line="240" w:lineRule="auto"/>
                    <w:jc w:val="center"/>
                    <w:rPr>
                      <w:rFonts w:ascii="Times New Roman" w:hAnsi="Times New Roman"/>
                      <w:sz w:val="24"/>
                      <w:szCs w:val="24"/>
                    </w:rPr>
                  </w:pPr>
                </w:p>
              </w:tc>
              <w:tc>
                <w:tcPr>
                  <w:tcW w:w="970"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210289" w:rsidRDefault="00210289" w:rsidP="00294856">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0254ED"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210289" w:rsidRDefault="00210289" w:rsidP="00294856">
                  <w:pPr>
                    <w:spacing w:after="0" w:line="240" w:lineRule="auto"/>
                    <w:rPr>
                      <w:rFonts w:ascii="Times New Roman" w:hAnsi="Times New Roman"/>
                      <w:sz w:val="24"/>
                      <w:szCs w:val="24"/>
                    </w:rPr>
                  </w:pPr>
                </w:p>
              </w:tc>
              <w:tc>
                <w:tcPr>
                  <w:tcW w:w="1418" w:type="dxa"/>
                  <w:vMerge/>
                </w:tcPr>
                <w:p w:rsidR="00210289" w:rsidRPr="00FE5CF5" w:rsidRDefault="00210289" w:rsidP="00294856">
                  <w:pPr>
                    <w:spacing w:after="0" w:line="240" w:lineRule="auto"/>
                    <w:rPr>
                      <w:rFonts w:ascii="Times New Roman" w:hAnsi="Times New Roman"/>
                      <w:sz w:val="24"/>
                      <w:szCs w:val="24"/>
                    </w:rPr>
                  </w:pPr>
                </w:p>
              </w:tc>
              <w:tc>
                <w:tcPr>
                  <w:tcW w:w="1100" w:type="dxa"/>
                  <w:vMerge/>
                </w:tcPr>
                <w:p w:rsidR="00210289" w:rsidRDefault="00210289" w:rsidP="00294856">
                  <w:pPr>
                    <w:spacing w:after="0" w:line="240" w:lineRule="auto"/>
                    <w:jc w:val="center"/>
                    <w:rPr>
                      <w:rFonts w:ascii="Times New Roman" w:hAnsi="Times New Roman"/>
                      <w:sz w:val="24"/>
                      <w:szCs w:val="24"/>
                    </w:rPr>
                  </w:pPr>
                </w:p>
              </w:tc>
              <w:tc>
                <w:tcPr>
                  <w:tcW w:w="1048" w:type="dxa"/>
                  <w:vMerge/>
                </w:tcPr>
                <w:p w:rsidR="00210289" w:rsidRDefault="00210289" w:rsidP="00294856">
                  <w:pPr>
                    <w:spacing w:after="0" w:line="240" w:lineRule="auto"/>
                    <w:jc w:val="center"/>
                    <w:rPr>
                      <w:rFonts w:ascii="Times New Roman" w:hAnsi="Times New Roman"/>
                      <w:sz w:val="24"/>
                      <w:szCs w:val="24"/>
                    </w:rPr>
                  </w:pPr>
                </w:p>
              </w:tc>
              <w:tc>
                <w:tcPr>
                  <w:tcW w:w="970" w:type="dxa"/>
                  <w:vMerge/>
                </w:tcPr>
                <w:p w:rsidR="00210289" w:rsidRDefault="00210289" w:rsidP="00294856">
                  <w:pPr>
                    <w:spacing w:after="0" w:line="240" w:lineRule="auto"/>
                    <w:jc w:val="center"/>
                    <w:rPr>
                      <w:rFonts w:ascii="Times New Roman" w:hAnsi="Times New Roman"/>
                      <w:sz w:val="24"/>
                      <w:szCs w:val="24"/>
                    </w:rPr>
                  </w:pPr>
                </w:p>
              </w:tc>
              <w:tc>
                <w:tcPr>
                  <w:tcW w:w="1014" w:type="dxa"/>
                  <w:vMerge/>
                </w:tcPr>
                <w:p w:rsidR="00210289" w:rsidRDefault="00210289" w:rsidP="00294856">
                  <w:pPr>
                    <w:spacing w:after="0" w:line="240" w:lineRule="auto"/>
                    <w:jc w:val="center"/>
                    <w:rPr>
                      <w:rFonts w:ascii="Times New Roman" w:hAnsi="Times New Roman"/>
                      <w:sz w:val="24"/>
                      <w:szCs w:val="24"/>
                    </w:rPr>
                  </w:pPr>
                </w:p>
              </w:tc>
              <w:tc>
                <w:tcPr>
                  <w:tcW w:w="709" w:type="dxa"/>
                  <w:vMerge/>
                </w:tcPr>
                <w:p w:rsidR="00210289" w:rsidRDefault="00210289" w:rsidP="00294856">
                  <w:pPr>
                    <w:spacing w:after="0" w:line="240" w:lineRule="auto"/>
                    <w:jc w:val="center"/>
                    <w:rPr>
                      <w:rFonts w:ascii="Times New Roman" w:hAnsi="Times New Roman"/>
                      <w:sz w:val="24"/>
                      <w:szCs w:val="24"/>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3C709A"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c>
                <w:tcPr>
                  <w:tcW w:w="817" w:type="dxa"/>
                  <w:vMerge/>
                  <w:vAlign w:val="center"/>
                </w:tcPr>
                <w:p w:rsidR="00210289" w:rsidRDefault="00210289" w:rsidP="00294856">
                  <w:pPr>
                    <w:pStyle w:val="3"/>
                    <w:rPr>
                      <w:b w:val="0"/>
                      <w:sz w:val="22"/>
                      <w:szCs w:val="22"/>
                      <w:lang w:val="ru-RU"/>
                    </w:rPr>
                  </w:pPr>
                </w:p>
              </w:tc>
              <w:tc>
                <w:tcPr>
                  <w:tcW w:w="1680" w:type="dxa"/>
                </w:tcPr>
                <w:p w:rsidR="00210289" w:rsidRPr="004553B7" w:rsidRDefault="00210289" w:rsidP="00294856">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210289" w:rsidRPr="00285BBF" w:rsidRDefault="00210289" w:rsidP="00294856">
                  <w:pPr>
                    <w:pStyle w:val="3"/>
                    <w:rPr>
                      <w:b w:val="0"/>
                      <w:sz w:val="22"/>
                      <w:szCs w:val="22"/>
                    </w:rPr>
                  </w:pPr>
                </w:p>
              </w:tc>
              <w:tc>
                <w:tcPr>
                  <w:tcW w:w="1418" w:type="dxa"/>
                  <w:vMerge/>
                  <w:vAlign w:val="center"/>
                </w:tcPr>
                <w:p w:rsidR="00210289" w:rsidRPr="00285BBF" w:rsidRDefault="00210289" w:rsidP="00294856">
                  <w:pPr>
                    <w:pStyle w:val="3"/>
                    <w:rPr>
                      <w:b w:val="0"/>
                      <w:sz w:val="22"/>
                      <w:szCs w:val="22"/>
                    </w:rPr>
                  </w:pPr>
                </w:p>
              </w:tc>
              <w:tc>
                <w:tcPr>
                  <w:tcW w:w="1100" w:type="dxa"/>
                  <w:vMerge/>
                  <w:vAlign w:val="center"/>
                </w:tcPr>
                <w:p w:rsidR="00210289" w:rsidRPr="00285BBF" w:rsidRDefault="00210289" w:rsidP="00294856">
                  <w:pPr>
                    <w:pStyle w:val="3"/>
                    <w:rPr>
                      <w:b w:val="0"/>
                      <w:sz w:val="22"/>
                      <w:szCs w:val="22"/>
                    </w:rPr>
                  </w:pPr>
                </w:p>
              </w:tc>
              <w:tc>
                <w:tcPr>
                  <w:tcW w:w="1048" w:type="dxa"/>
                  <w:vMerge/>
                  <w:vAlign w:val="center"/>
                </w:tcPr>
                <w:p w:rsidR="00210289" w:rsidRPr="00285BBF" w:rsidRDefault="00210289" w:rsidP="00294856">
                  <w:pPr>
                    <w:pStyle w:val="3"/>
                    <w:rPr>
                      <w:b w:val="0"/>
                      <w:sz w:val="22"/>
                      <w:szCs w:val="22"/>
                    </w:rPr>
                  </w:pPr>
                </w:p>
              </w:tc>
              <w:tc>
                <w:tcPr>
                  <w:tcW w:w="970" w:type="dxa"/>
                  <w:vMerge/>
                  <w:vAlign w:val="center"/>
                </w:tcPr>
                <w:p w:rsidR="00210289" w:rsidRPr="00285BBF" w:rsidRDefault="00210289" w:rsidP="00294856">
                  <w:pPr>
                    <w:pStyle w:val="3"/>
                    <w:rPr>
                      <w:b w:val="0"/>
                      <w:sz w:val="22"/>
                      <w:szCs w:val="22"/>
                    </w:rPr>
                  </w:pPr>
                </w:p>
              </w:tc>
              <w:tc>
                <w:tcPr>
                  <w:tcW w:w="1014" w:type="dxa"/>
                  <w:vMerge/>
                  <w:vAlign w:val="center"/>
                </w:tcPr>
                <w:p w:rsidR="00210289" w:rsidRPr="00285BBF" w:rsidRDefault="00210289" w:rsidP="00294856">
                  <w:pPr>
                    <w:pStyle w:val="3"/>
                    <w:rPr>
                      <w:b w:val="0"/>
                      <w:sz w:val="22"/>
                      <w:szCs w:val="22"/>
                    </w:rPr>
                  </w:pPr>
                </w:p>
              </w:tc>
              <w:tc>
                <w:tcPr>
                  <w:tcW w:w="709" w:type="dxa"/>
                  <w:vMerge/>
                  <w:vAlign w:val="center"/>
                </w:tcPr>
                <w:p w:rsidR="00210289" w:rsidRPr="00285BBF" w:rsidRDefault="00210289" w:rsidP="00294856">
                  <w:pPr>
                    <w:pStyle w:val="3"/>
                    <w:rPr>
                      <w:b w:val="0"/>
                      <w:sz w:val="22"/>
                      <w:szCs w:val="22"/>
                    </w:rPr>
                  </w:pPr>
                </w:p>
              </w:tc>
            </w:tr>
            <w:tr w:rsidR="00210289" w:rsidRPr="00285BBF" w:rsidTr="00294856">
              <w:trPr>
                <w:trHeight w:val="533"/>
              </w:trPr>
              <w:tc>
                <w:tcPr>
                  <w:tcW w:w="817" w:type="dxa"/>
                  <w:vMerge/>
                </w:tcPr>
                <w:p w:rsidR="00210289" w:rsidRPr="00285BBF" w:rsidRDefault="00210289" w:rsidP="00294856">
                  <w:pPr>
                    <w:pStyle w:val="3"/>
                    <w:rPr>
                      <w:b w:val="0"/>
                      <w:sz w:val="22"/>
                      <w:szCs w:val="22"/>
                    </w:rPr>
                  </w:pPr>
                </w:p>
              </w:tc>
              <w:tc>
                <w:tcPr>
                  <w:tcW w:w="1680" w:type="dxa"/>
                </w:tcPr>
                <w:p w:rsidR="00210289" w:rsidRPr="00285BBF" w:rsidRDefault="00210289" w:rsidP="00294856">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210289" w:rsidRPr="00285BBF" w:rsidRDefault="00210289" w:rsidP="00294856">
                  <w:pPr>
                    <w:pStyle w:val="3"/>
                    <w:rPr>
                      <w:b w:val="0"/>
                      <w:sz w:val="22"/>
                      <w:szCs w:val="22"/>
                    </w:rPr>
                  </w:pPr>
                </w:p>
              </w:tc>
              <w:tc>
                <w:tcPr>
                  <w:tcW w:w="1418" w:type="dxa"/>
                  <w:vMerge/>
                  <w:tcBorders>
                    <w:bottom w:val="single" w:sz="4" w:space="0" w:color="auto"/>
                  </w:tcBorders>
                </w:tcPr>
                <w:p w:rsidR="00210289" w:rsidRPr="00285BBF" w:rsidRDefault="00210289" w:rsidP="00294856">
                  <w:pPr>
                    <w:pStyle w:val="3"/>
                    <w:rPr>
                      <w:b w:val="0"/>
                      <w:sz w:val="22"/>
                      <w:szCs w:val="22"/>
                    </w:rPr>
                  </w:pPr>
                </w:p>
              </w:tc>
              <w:tc>
                <w:tcPr>
                  <w:tcW w:w="1100" w:type="dxa"/>
                  <w:vMerge/>
                  <w:tcBorders>
                    <w:bottom w:val="single" w:sz="4" w:space="0" w:color="auto"/>
                  </w:tcBorders>
                </w:tcPr>
                <w:p w:rsidR="00210289" w:rsidRPr="00285BBF" w:rsidRDefault="00210289" w:rsidP="00294856">
                  <w:pPr>
                    <w:pStyle w:val="3"/>
                    <w:rPr>
                      <w:b w:val="0"/>
                      <w:sz w:val="22"/>
                      <w:szCs w:val="22"/>
                    </w:rPr>
                  </w:pPr>
                </w:p>
              </w:tc>
              <w:tc>
                <w:tcPr>
                  <w:tcW w:w="1048" w:type="dxa"/>
                  <w:vMerge/>
                  <w:tcBorders>
                    <w:bottom w:val="single" w:sz="4" w:space="0" w:color="auto"/>
                  </w:tcBorders>
                </w:tcPr>
                <w:p w:rsidR="00210289" w:rsidRPr="00285BBF" w:rsidRDefault="00210289" w:rsidP="00294856">
                  <w:pPr>
                    <w:pStyle w:val="3"/>
                    <w:rPr>
                      <w:b w:val="0"/>
                      <w:sz w:val="22"/>
                      <w:szCs w:val="22"/>
                    </w:rPr>
                  </w:pPr>
                </w:p>
              </w:tc>
              <w:tc>
                <w:tcPr>
                  <w:tcW w:w="970" w:type="dxa"/>
                  <w:vMerge/>
                  <w:tcBorders>
                    <w:bottom w:val="single" w:sz="4" w:space="0" w:color="auto"/>
                  </w:tcBorders>
                </w:tcPr>
                <w:p w:rsidR="00210289" w:rsidRPr="00285BBF" w:rsidRDefault="00210289" w:rsidP="00294856">
                  <w:pPr>
                    <w:pStyle w:val="3"/>
                    <w:rPr>
                      <w:b w:val="0"/>
                      <w:sz w:val="22"/>
                      <w:szCs w:val="22"/>
                    </w:rPr>
                  </w:pPr>
                </w:p>
              </w:tc>
              <w:tc>
                <w:tcPr>
                  <w:tcW w:w="1014" w:type="dxa"/>
                  <w:vMerge/>
                  <w:tcBorders>
                    <w:bottom w:val="single" w:sz="4" w:space="0" w:color="auto"/>
                  </w:tcBorders>
                </w:tcPr>
                <w:p w:rsidR="00210289" w:rsidRPr="00285BBF" w:rsidRDefault="00210289" w:rsidP="00294856">
                  <w:pPr>
                    <w:pStyle w:val="3"/>
                    <w:rPr>
                      <w:b w:val="0"/>
                      <w:sz w:val="22"/>
                      <w:szCs w:val="22"/>
                    </w:rPr>
                  </w:pPr>
                </w:p>
              </w:tc>
              <w:tc>
                <w:tcPr>
                  <w:tcW w:w="709" w:type="dxa"/>
                  <w:vMerge/>
                  <w:tcBorders>
                    <w:bottom w:val="single" w:sz="4" w:space="0" w:color="auto"/>
                  </w:tcBorders>
                </w:tcPr>
                <w:p w:rsidR="00210289" w:rsidRPr="00285BBF" w:rsidRDefault="00210289" w:rsidP="00294856">
                  <w:pPr>
                    <w:pStyle w:val="3"/>
                    <w:rPr>
                      <w:b w:val="0"/>
                      <w:sz w:val="22"/>
                      <w:szCs w:val="22"/>
                    </w:rPr>
                  </w:pPr>
                </w:p>
              </w:tc>
            </w:tr>
            <w:tr w:rsidR="00210289" w:rsidRPr="00285BBF" w:rsidTr="00294856">
              <w:trPr>
                <w:trHeight w:val="2992"/>
              </w:trPr>
              <w:tc>
                <w:tcPr>
                  <w:tcW w:w="2497" w:type="dxa"/>
                  <w:gridSpan w:val="2"/>
                  <w:tcBorders>
                    <w:right w:val="single" w:sz="4" w:space="0" w:color="auto"/>
                  </w:tcBorders>
                </w:tcPr>
                <w:p w:rsidR="00210289" w:rsidRPr="00285BBF" w:rsidRDefault="00210289" w:rsidP="0029485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p w:rsidR="00210289" w:rsidRPr="00285BBF" w:rsidRDefault="00210289" w:rsidP="00294856">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210289"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w:t>
                  </w:r>
                  <w:r w:rsidR="00CC7C0C" w:rsidRPr="00266E9A">
                    <w:rPr>
                      <w:rFonts w:ascii="Times New Roman" w:hAnsi="Times New Roman"/>
                      <w:sz w:val="24"/>
                      <w:szCs w:val="24"/>
                    </w:rPr>
                    <w:t>транспортной и</w:t>
                  </w:r>
                  <w:r w:rsidRPr="00266E9A">
                    <w:rPr>
                      <w:rFonts w:ascii="Times New Roman" w:hAnsi="Times New Roman"/>
                      <w:sz w:val="24"/>
                      <w:szCs w:val="24"/>
                    </w:rPr>
                    <w:t xml:space="preserve">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xml:space="preserve">. Территория, занимаемая площадками (земельными участками) объектов транспортной и инженерной инфраструктур, учреждениями и </w:t>
                  </w:r>
                  <w:r w:rsidRPr="00266E9A">
                    <w:rPr>
                      <w:rFonts w:ascii="Times New Roman" w:hAnsi="Times New Roman"/>
                      <w:sz w:val="24"/>
                      <w:szCs w:val="24"/>
                    </w:rPr>
                    <w:lastRenderedPageBreak/>
                    <w:t>предприятиями обслуживания, должна составлять не менее 60% всей территории зоны.</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90"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210289" w:rsidRPr="00266E9A" w:rsidRDefault="00210289" w:rsidP="00294856">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1"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210289" w:rsidRPr="002814F4" w:rsidRDefault="00210289" w:rsidP="00294856">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10289" w:rsidRPr="002814F4" w:rsidRDefault="00210289" w:rsidP="00294856">
                  <w:pPr>
                    <w:pStyle w:val="3"/>
                    <w:rPr>
                      <w:b w:val="0"/>
                      <w:sz w:val="24"/>
                      <w:szCs w:val="24"/>
                      <w:lang w:val="ru-RU"/>
                    </w:rPr>
                  </w:pPr>
                  <w:r w:rsidRPr="002814F4">
                    <w:rPr>
                      <w:b w:val="0"/>
                      <w:sz w:val="24"/>
                      <w:szCs w:val="24"/>
                      <w:lang w:val="ru-RU"/>
                    </w:rPr>
                    <w:t>- СанПиН 2.2.1/2.1.1.1200-03;</w:t>
                  </w:r>
                </w:p>
                <w:p w:rsidR="00210289" w:rsidRPr="002814F4" w:rsidRDefault="00210289" w:rsidP="00294856">
                  <w:pPr>
                    <w:pStyle w:val="3"/>
                    <w:rPr>
                      <w:b w:val="0"/>
                      <w:sz w:val="24"/>
                      <w:szCs w:val="24"/>
                      <w:lang w:val="ru-RU"/>
                    </w:rPr>
                  </w:pPr>
                  <w:r w:rsidRPr="002814F4">
                    <w:rPr>
                      <w:b w:val="0"/>
                      <w:sz w:val="24"/>
                      <w:szCs w:val="24"/>
                      <w:lang w:val="ru-RU"/>
                    </w:rPr>
                    <w:t>- СНиП 2.07.01-89*, п. 9.3*;</w:t>
                  </w:r>
                </w:p>
                <w:p w:rsidR="00210289" w:rsidRPr="002814F4" w:rsidRDefault="00210289" w:rsidP="00294856">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210289" w:rsidRPr="00D15280" w:rsidRDefault="00210289" w:rsidP="00294856">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ными актами и техническими регл</w:t>
                  </w:r>
                  <w:r w:rsidRPr="002814F4">
                    <w:rPr>
                      <w:b w:val="0"/>
                      <w:sz w:val="24"/>
                      <w:szCs w:val="24"/>
                      <w:lang w:val="ru-RU"/>
                    </w:rPr>
                    <w:t>аментами.</w:t>
                  </w:r>
                </w:p>
              </w:tc>
            </w:tr>
          </w:tbl>
          <w:p w:rsidR="00210289" w:rsidRPr="00AD7F13" w:rsidRDefault="00210289" w:rsidP="00294856">
            <w:pPr>
              <w:keepNext/>
              <w:spacing w:line="240" w:lineRule="auto"/>
              <w:ind w:left="720"/>
              <w:rPr>
                <w:rFonts w:ascii="Times New Roman" w:hAnsi="Times New Roman"/>
                <w:b/>
                <w:bCs/>
                <w:sz w:val="24"/>
                <w:szCs w:val="24"/>
                <w:lang w:eastAsia="ru-RU"/>
              </w:rPr>
            </w:pPr>
          </w:p>
        </w:tc>
      </w:tr>
    </w:tbl>
    <w:p w:rsidR="00210289" w:rsidRDefault="00210289" w:rsidP="00210289">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0289" w:rsidRPr="00FC507A" w:rsidRDefault="00210289" w:rsidP="00210289">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D4338A" w:rsidRDefault="00210289" w:rsidP="00D4338A">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67F66" w:rsidRDefault="00267F66" w:rsidP="00267F66">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t xml:space="preserve">Статья </w:t>
      </w:r>
      <w:r>
        <w:rPr>
          <w:rFonts w:ascii="Times New Roman" w:hAnsi="Times New Roman"/>
          <w:b/>
          <w:bCs/>
          <w:sz w:val="24"/>
          <w:szCs w:val="24"/>
          <w:lang w:eastAsia="ru-RU"/>
        </w:rPr>
        <w:t>27.4</w:t>
      </w:r>
      <w:r w:rsidRPr="0035230B">
        <w:rPr>
          <w:rFonts w:ascii="Times New Roman" w:hAnsi="Times New Roman"/>
          <w:b/>
          <w:bCs/>
          <w:sz w:val="24"/>
          <w:szCs w:val="24"/>
          <w:lang w:eastAsia="ru-RU"/>
        </w:rPr>
        <w:t xml:space="preserve">. </w:t>
      </w:r>
      <w:r>
        <w:rPr>
          <w:rFonts w:ascii="Times New Roman" w:hAnsi="Times New Roman"/>
          <w:b/>
          <w:bCs/>
          <w:sz w:val="24"/>
          <w:szCs w:val="24"/>
          <w:lang w:eastAsia="ru-RU"/>
        </w:rPr>
        <w:t xml:space="preserve">Общественно-деловые зоны </w:t>
      </w:r>
    </w:p>
    <w:p w:rsidR="00267F66" w:rsidRPr="004E4EB4" w:rsidRDefault="00267F66" w:rsidP="00267F66">
      <w:pPr>
        <w:keepNext/>
        <w:spacing w:line="240" w:lineRule="auto"/>
        <w:ind w:left="659"/>
        <w:rPr>
          <w:rFonts w:ascii="Times New Roman" w:hAnsi="Times New Roman"/>
          <w:b/>
          <w:bCs/>
          <w:sz w:val="24"/>
          <w:szCs w:val="24"/>
          <w:lang w:eastAsia="ru-RU"/>
        </w:rPr>
      </w:pPr>
      <w:r>
        <w:rPr>
          <w:rFonts w:ascii="Times New Roman" w:hAnsi="Times New Roman"/>
          <w:b/>
          <w:bCs/>
          <w:sz w:val="24"/>
          <w:szCs w:val="24"/>
          <w:lang w:eastAsia="ru-RU"/>
        </w:rPr>
        <w:t>ОД</w:t>
      </w:r>
      <w:r w:rsidRPr="0035230B">
        <w:rPr>
          <w:rFonts w:ascii="Times New Roman" w:hAnsi="Times New Roman"/>
          <w:b/>
          <w:bCs/>
          <w:sz w:val="24"/>
          <w:szCs w:val="24"/>
          <w:lang w:eastAsia="ru-RU"/>
        </w:rPr>
        <w:t>-1-</w:t>
      </w:r>
      <w:r>
        <w:rPr>
          <w:rFonts w:ascii="Times New Roman" w:hAnsi="Times New Roman"/>
          <w:b/>
          <w:bCs/>
          <w:sz w:val="24"/>
          <w:szCs w:val="24"/>
          <w:lang w:eastAsia="ru-RU"/>
        </w:rPr>
        <w:t>Зона делового, общественного и коммерческого назначения.</w:t>
      </w:r>
    </w:p>
    <w:p w:rsidR="00267F66" w:rsidRDefault="00267F66" w:rsidP="00267F6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D4338A" w:rsidRDefault="00D4338A" w:rsidP="00267F66">
      <w:pPr>
        <w:keepNext/>
        <w:spacing w:line="240" w:lineRule="auto"/>
        <w:ind w:left="720"/>
        <w:rPr>
          <w:rFonts w:ascii="Times New Roman" w:hAnsi="Times New Roman"/>
          <w:b/>
          <w:bCs/>
          <w:sz w:val="24"/>
          <w:szCs w:val="24"/>
          <w:lang w:eastAsia="ru-RU"/>
        </w:rPr>
      </w:pPr>
    </w:p>
    <w:p w:rsidR="00267F66" w:rsidRPr="00267F66" w:rsidRDefault="00267F66" w:rsidP="00210289">
      <w:pPr>
        <w:pStyle w:val="3"/>
        <w:rPr>
          <w:lang w:val="ru-RU"/>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2"/>
        <w:gridCol w:w="1254"/>
        <w:gridCol w:w="1418"/>
        <w:gridCol w:w="1100"/>
        <w:gridCol w:w="1048"/>
        <w:gridCol w:w="970"/>
        <w:gridCol w:w="1014"/>
        <w:gridCol w:w="709"/>
      </w:tblGrid>
      <w:tr w:rsidR="00267F66" w:rsidRPr="00267F66" w:rsidTr="00D4338A">
        <w:tc>
          <w:tcPr>
            <w:tcW w:w="817"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lastRenderedPageBreak/>
              <w:t>Зона</w:t>
            </w:r>
          </w:p>
        </w:tc>
        <w:tc>
          <w:tcPr>
            <w:tcW w:w="1872"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Основные виды разрешенного использования</w:t>
            </w:r>
          </w:p>
        </w:tc>
        <w:tc>
          <w:tcPr>
            <w:tcW w:w="125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Условно разрешенные  виды разрешенного использования</w:t>
            </w:r>
          </w:p>
        </w:tc>
        <w:tc>
          <w:tcPr>
            <w:tcW w:w="141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Вспомогательные виды разрешенного использования</w:t>
            </w:r>
          </w:p>
        </w:tc>
        <w:tc>
          <w:tcPr>
            <w:tcW w:w="110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Минимальная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1048"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Максимальная площадь ЗУ,</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(га)</w:t>
            </w:r>
          </w:p>
        </w:tc>
        <w:tc>
          <w:tcPr>
            <w:tcW w:w="970"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Миним. отступ от границ ЗУ в целях определения мест допустимого размещения ЗСС, (м)</w:t>
            </w:r>
          </w:p>
        </w:tc>
        <w:tc>
          <w:tcPr>
            <w:tcW w:w="1014"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Предельная</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высота ЗСС, м</w:t>
            </w:r>
          </w:p>
        </w:tc>
        <w:tc>
          <w:tcPr>
            <w:tcW w:w="709" w:type="dxa"/>
          </w:tcPr>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Максимальный процент застройки ЗСС,</w:t>
            </w:r>
          </w:p>
          <w:p w:rsidR="00267F66" w:rsidRPr="00D4338A" w:rsidRDefault="00267F66" w:rsidP="00267F66">
            <w:pPr>
              <w:tabs>
                <w:tab w:val="right" w:pos="9780"/>
              </w:tabs>
              <w:autoSpaceDE w:val="0"/>
              <w:autoSpaceDN w:val="0"/>
              <w:adjustRightInd w:val="0"/>
              <w:spacing w:after="0" w:line="240" w:lineRule="auto"/>
              <w:jc w:val="both"/>
              <w:outlineLvl w:val="3"/>
              <w:rPr>
                <w:rFonts w:ascii="Times New Roman" w:hAnsi="Times New Roman"/>
                <w:bCs/>
                <w:lang w:val="x-none"/>
              </w:rPr>
            </w:pPr>
            <w:r w:rsidRPr="00D4338A">
              <w:rPr>
                <w:rFonts w:ascii="Times New Roman" w:hAnsi="Times New Roman"/>
                <w:bCs/>
                <w:lang w:val="x-none"/>
              </w:rPr>
              <w:t>(%)</w:t>
            </w:r>
          </w:p>
        </w:tc>
      </w:tr>
      <w:tr w:rsidR="00D4338A" w:rsidRPr="00267F66" w:rsidTr="00D4338A">
        <w:tc>
          <w:tcPr>
            <w:tcW w:w="817" w:type="dxa"/>
            <w:vMerge w:val="restart"/>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r w:rsidRPr="00267F66">
              <w:rPr>
                <w:rFonts w:ascii="Times New Roman" w:hAnsi="Times New Roman"/>
                <w:bCs/>
                <w:sz w:val="24"/>
                <w:szCs w:val="24"/>
              </w:rPr>
              <w:t>ОД-1</w:t>
            </w: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Коммунальное обслуживание (3.1)</w:t>
            </w:r>
          </w:p>
        </w:tc>
        <w:tc>
          <w:tcPr>
            <w:tcW w:w="125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418" w:type="dxa"/>
            <w:vMerge w:val="restart"/>
          </w:tcPr>
          <w:p w:rsidR="00D4338A" w:rsidRPr="00D4338A" w:rsidRDefault="00D4338A" w:rsidP="00267F66">
            <w:pPr>
              <w:spacing w:after="0" w:line="240" w:lineRule="auto"/>
              <w:rPr>
                <w:rFonts w:ascii="Times New Roman" w:hAnsi="Times New Roman"/>
              </w:rPr>
            </w:pPr>
            <w:r w:rsidRPr="00D4338A">
              <w:rPr>
                <w:rFonts w:ascii="Times New Roman" w:hAnsi="Times New Roman"/>
              </w:rPr>
              <w:t>Автомобильный транспорт (7.2)</w:t>
            </w: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c>
          <w:tcPr>
            <w:tcW w:w="110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0,02</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48"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0,8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970"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3</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1014"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18</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tc>
        <w:tc>
          <w:tcPr>
            <w:tcW w:w="709" w:type="dxa"/>
            <w:vMerge w:val="restart"/>
          </w:tcPr>
          <w:p w:rsidR="00D4338A" w:rsidRPr="00D4338A" w:rsidRDefault="00D4338A" w:rsidP="00267F66">
            <w:pPr>
              <w:spacing w:after="0" w:line="240" w:lineRule="auto"/>
              <w:jc w:val="center"/>
              <w:rPr>
                <w:rFonts w:ascii="Times New Roman" w:hAnsi="Times New Roman"/>
              </w:rPr>
            </w:pPr>
            <w:r w:rsidRPr="00D4338A">
              <w:rPr>
                <w:rFonts w:ascii="Times New Roman" w:hAnsi="Times New Roman"/>
              </w:rPr>
              <w:t>60</w:t>
            </w: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jc w:val="center"/>
              <w:rPr>
                <w:rFonts w:ascii="Times New Roman" w:hAnsi="Times New Roman"/>
              </w:rPr>
            </w:pPr>
          </w:p>
          <w:p w:rsidR="00D4338A" w:rsidRPr="00D4338A" w:rsidRDefault="00D4338A" w:rsidP="00267F66">
            <w:pPr>
              <w:spacing w:after="0" w:line="240" w:lineRule="auto"/>
              <w:rPr>
                <w:rFonts w:ascii="Times New Roman" w:hAnsi="Times New Roman"/>
              </w:rPr>
            </w:pPr>
          </w:p>
          <w:p w:rsidR="00D4338A" w:rsidRPr="00D4338A" w:rsidRDefault="00D4338A" w:rsidP="00267F66">
            <w:pPr>
              <w:spacing w:after="0" w:line="240" w:lineRule="auto"/>
              <w:rPr>
                <w:rFonts w:ascii="Times New Roman" w:hAnsi="Times New Roman"/>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before="240" w:after="0" w:line="240" w:lineRule="auto"/>
              <w:rPr>
                <w:rFonts w:ascii="Times New Roman" w:hAnsi="Times New Roman"/>
              </w:rPr>
            </w:pPr>
            <w:r w:rsidRPr="00D4338A">
              <w:rPr>
                <w:rFonts w:ascii="Times New Roman" w:hAnsi="Times New Roman"/>
              </w:rPr>
              <w:t>Социальное обслуживание (3.2)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sz w:val="24"/>
                <w:szCs w:val="24"/>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spacing w:after="0" w:line="240" w:lineRule="auto"/>
              <w:rPr>
                <w:rFonts w:ascii="Times New Roman" w:hAnsi="Times New Roman"/>
              </w:rPr>
            </w:pPr>
            <w:r w:rsidRPr="00D4338A">
              <w:rPr>
                <w:rFonts w:ascii="Times New Roman" w:hAnsi="Times New Roman"/>
              </w:rPr>
              <w:t>Бытовое обслуживание (3.3)</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Обслуживание жилой застройки</w:t>
            </w:r>
          </w:p>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(2.7)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c>
          <w:tcPr>
            <w:tcW w:w="817"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Амбулаторно-поликлиническое обслуживание (3.4.1)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ign w:val="center"/>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Стационарное медицинское обслуживание (3.4.2)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Образование и просвещение (3.5)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Дошкольное, начальное и среднее общее образование (3.5.1)</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Культурное развитие (3.6)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управление (3.8)</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B7390" w:rsidRPr="00267F66" w:rsidTr="00D4338A">
        <w:trPr>
          <w:trHeight w:val="533"/>
        </w:trPr>
        <w:tc>
          <w:tcPr>
            <w:tcW w:w="817"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2B7390" w:rsidRPr="00D4338A" w:rsidRDefault="002B7390" w:rsidP="00267F66">
            <w:pPr>
              <w:autoSpaceDE w:val="0"/>
              <w:autoSpaceDN w:val="0"/>
              <w:adjustRightInd w:val="0"/>
              <w:spacing w:after="0" w:line="240" w:lineRule="auto"/>
              <w:jc w:val="both"/>
              <w:rPr>
                <w:rFonts w:ascii="Times New Roman" w:hAnsi="Times New Roman"/>
              </w:rPr>
            </w:pPr>
            <w:r>
              <w:rPr>
                <w:rFonts w:ascii="Times New Roman" w:hAnsi="Times New Roman"/>
              </w:rPr>
              <w:t>Рынки (4.3)</w:t>
            </w:r>
          </w:p>
        </w:tc>
        <w:tc>
          <w:tcPr>
            <w:tcW w:w="125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2B7390" w:rsidRPr="00267F66" w:rsidRDefault="002B7390"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Объекты торговли (торгово-развлекательные центры (комплексы) (4.2)</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Магазины (4.4)</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val="restart"/>
            <w:tcBorders>
              <w:top w:val="nil"/>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Банковская и страховая деятельность (4.5)</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Общественное питание (4.6)</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Гостиничное обслуживание (4.7)</w:t>
            </w:r>
          </w:p>
        </w:tc>
        <w:tc>
          <w:tcPr>
            <w:tcW w:w="125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267F66">
            <w:pPr>
              <w:autoSpaceDE w:val="0"/>
              <w:autoSpaceDN w:val="0"/>
              <w:adjustRightInd w:val="0"/>
              <w:spacing w:after="0" w:line="240" w:lineRule="auto"/>
              <w:jc w:val="both"/>
              <w:rPr>
                <w:rFonts w:ascii="Times New Roman" w:hAnsi="Times New Roman"/>
              </w:rPr>
            </w:pPr>
            <w:r w:rsidRPr="00D4338A">
              <w:rPr>
                <w:rFonts w:ascii="Times New Roman" w:hAnsi="Times New Roman"/>
              </w:rPr>
              <w:t>Спорт (5.1)</w:t>
            </w:r>
          </w:p>
        </w:tc>
        <w:tc>
          <w:tcPr>
            <w:tcW w:w="125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vMerge/>
            <w:tcBorders>
              <w:bottom w:val="single" w:sz="4" w:space="0" w:color="auto"/>
            </w:tcBorders>
          </w:tcPr>
          <w:p w:rsidR="00D4338A" w:rsidRPr="00267F66" w:rsidRDefault="00D4338A"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val="restart"/>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Земельные участки (территории) общего пользования (12.0)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Улично-дорожная сеть (12.0.1)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D4338A" w:rsidRPr="00267F66" w:rsidTr="00D4338A">
        <w:trPr>
          <w:trHeight w:val="533"/>
        </w:trPr>
        <w:tc>
          <w:tcPr>
            <w:tcW w:w="817" w:type="dxa"/>
            <w:vMerge/>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872" w:type="dxa"/>
          </w:tcPr>
          <w:p w:rsidR="00D4338A" w:rsidRPr="00D4338A" w:rsidRDefault="00D4338A" w:rsidP="00D4338A">
            <w:pPr>
              <w:pStyle w:val="3"/>
              <w:rPr>
                <w:b w:val="0"/>
                <w:sz w:val="22"/>
                <w:szCs w:val="22"/>
              </w:rPr>
            </w:pPr>
            <w:r w:rsidRPr="00D4338A">
              <w:rPr>
                <w:b w:val="0"/>
                <w:sz w:val="22"/>
                <w:szCs w:val="22"/>
              </w:rPr>
              <w:t>Благоустройство территории (12.0.2) *</w:t>
            </w:r>
          </w:p>
        </w:tc>
        <w:tc>
          <w:tcPr>
            <w:tcW w:w="125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41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10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48"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970"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1014"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09" w:type="dxa"/>
            <w:tcBorders>
              <w:bottom w:val="single" w:sz="4" w:space="0" w:color="auto"/>
            </w:tcBorders>
          </w:tcPr>
          <w:p w:rsidR="00D4338A" w:rsidRPr="00267F66" w:rsidRDefault="00D4338A" w:rsidP="00D4338A">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r>
      <w:tr w:rsidR="00267F66" w:rsidRPr="00267F66" w:rsidTr="00D4338A">
        <w:trPr>
          <w:trHeight w:val="2992"/>
        </w:trPr>
        <w:tc>
          <w:tcPr>
            <w:tcW w:w="2689" w:type="dxa"/>
            <w:gridSpan w:val="2"/>
            <w:tcBorders>
              <w:right w:val="single" w:sz="4" w:space="0" w:color="auto"/>
            </w:tcBorders>
          </w:tcPr>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r w:rsidRPr="00267F66">
              <w:rPr>
                <w:rFonts w:ascii="Times New Roman" w:hAnsi="Times New Roman"/>
                <w:bCs/>
                <w:sz w:val="24"/>
                <w:szCs w:val="24"/>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p w:rsidR="00267F66" w:rsidRPr="00267F66" w:rsidRDefault="00267F66" w:rsidP="00267F66">
            <w:pPr>
              <w:tabs>
                <w:tab w:val="right" w:pos="9780"/>
              </w:tabs>
              <w:autoSpaceDE w:val="0"/>
              <w:autoSpaceDN w:val="0"/>
              <w:adjustRightInd w:val="0"/>
              <w:spacing w:after="0" w:line="240" w:lineRule="auto"/>
              <w:jc w:val="both"/>
              <w:outlineLvl w:val="3"/>
              <w:rPr>
                <w:rFonts w:ascii="Times New Roman" w:hAnsi="Times New Roman"/>
                <w:bCs/>
                <w:sz w:val="24"/>
                <w:szCs w:val="24"/>
                <w:lang w:val="x-none"/>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C7C0C" w:rsidRPr="00CC7C0C" w:rsidRDefault="00CC7C0C" w:rsidP="00CC7C0C">
            <w:pPr>
              <w:numPr>
                <w:ilvl w:val="0"/>
                <w:numId w:val="22"/>
              </w:num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Pr>
                <w:rFonts w:ascii="Times New Roman" w:hAnsi="Times New Roman"/>
                <w:bCs/>
                <w:sz w:val="24"/>
                <w:szCs w:val="24"/>
              </w:rPr>
              <w:t>,</w:t>
            </w:r>
            <w:r w:rsidRPr="00CC7C0C">
              <w:rPr>
                <w:rFonts w:ascii="Times New Roman" w:hAnsi="Times New Roman"/>
                <w:bCs/>
                <w:sz w:val="24"/>
                <w:szCs w:val="24"/>
              </w:rPr>
              <w:t xml:space="preserve"> расположенных в общественно-деловых зонах, устанавливаются проектной документацией на каждый объект.</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CC7C0C">
                <w:rPr>
                  <w:rFonts w:ascii="Times New Roman" w:hAnsi="Times New Roman"/>
                  <w:bCs/>
                  <w:sz w:val="24"/>
                  <w:szCs w:val="24"/>
                </w:rPr>
                <w:t>0,8 м</w:t>
              </w:r>
            </w:smartTag>
            <w:r w:rsidRPr="00CC7C0C">
              <w:rPr>
                <w:rFonts w:ascii="Times New Roman" w:hAnsi="Times New Roman"/>
                <w:bCs/>
                <w:sz w:val="24"/>
                <w:szCs w:val="24"/>
              </w:rPr>
              <w:t>.</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Требования к параметрам сооружений и границам земельных участков в соответствии со следующими документами:</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СП 118.13330.2012 "Общественные здания и сооружения" (далее - СНиП 2.08.02-89*);</w:t>
            </w:r>
          </w:p>
          <w:p w:rsidR="00CC7C0C"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xml:space="preserve">- </w:t>
            </w:r>
            <w:hyperlink r:id="rId92" w:history="1">
              <w:r w:rsidRPr="00CC7C0C">
                <w:rPr>
                  <w:rStyle w:val="af1"/>
                  <w:rFonts w:ascii="Times New Roman" w:hAnsi="Times New Roman"/>
                  <w:bCs/>
                  <w:sz w:val="24"/>
                  <w:szCs w:val="24"/>
                </w:rPr>
                <w:t>региональными нормативами</w:t>
              </w:r>
            </w:hyperlink>
            <w:r w:rsidRPr="00CC7C0C">
              <w:rPr>
                <w:rFonts w:ascii="Times New Roman" w:hAnsi="Times New Roman"/>
                <w:bCs/>
                <w:sz w:val="24"/>
                <w:szCs w:val="24"/>
              </w:rPr>
              <w:t xml:space="preserve"> градостроительного проектирования;</w:t>
            </w:r>
          </w:p>
          <w:p w:rsidR="00267F66" w:rsidRPr="00CC7C0C" w:rsidRDefault="00CC7C0C" w:rsidP="00CC7C0C">
            <w:pPr>
              <w:tabs>
                <w:tab w:val="right" w:pos="9780"/>
              </w:tabs>
              <w:autoSpaceDE w:val="0"/>
              <w:autoSpaceDN w:val="0"/>
              <w:adjustRightInd w:val="0"/>
              <w:spacing w:after="0" w:line="240" w:lineRule="auto"/>
              <w:ind w:left="317"/>
              <w:jc w:val="both"/>
              <w:outlineLvl w:val="3"/>
              <w:rPr>
                <w:rFonts w:ascii="Times New Roman" w:hAnsi="Times New Roman"/>
                <w:bCs/>
                <w:sz w:val="24"/>
                <w:szCs w:val="24"/>
              </w:rPr>
            </w:pPr>
            <w:r w:rsidRPr="00CC7C0C">
              <w:rPr>
                <w:rFonts w:ascii="Times New Roman" w:hAnsi="Times New Roman"/>
                <w:bCs/>
                <w:sz w:val="24"/>
                <w:szCs w:val="24"/>
              </w:rPr>
              <w:t>- иными действующими нормативными актами и техническими регламентами</w:t>
            </w:r>
          </w:p>
        </w:tc>
      </w:tr>
    </w:tbl>
    <w:p w:rsidR="00D4338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4338A" w:rsidRPr="00FC507A" w:rsidRDefault="00D4338A" w:rsidP="00D4338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4338A" w:rsidRPr="00FC507A" w:rsidRDefault="00D4338A" w:rsidP="00D4338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Pr="00267F66"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w:t>
            </w:r>
            <w:r w:rsidR="00CA13F0">
              <w:rPr>
                <w:rFonts w:ascii="Times New Roman" w:hAnsi="Times New Roman"/>
                <w:b/>
                <w:bCs/>
                <w:sz w:val="24"/>
                <w:szCs w:val="24"/>
                <w:lang w:eastAsia="ru-RU"/>
              </w:rPr>
              <w:t>5</w:t>
            </w:r>
            <w:r w:rsidRPr="000B4F2D">
              <w:rPr>
                <w:rFonts w:ascii="Times New Roman" w:hAnsi="Times New Roman"/>
                <w:b/>
                <w:bCs/>
                <w:sz w:val="24"/>
                <w:szCs w:val="24"/>
                <w:lang w:eastAsia="ru-RU"/>
              </w:rPr>
              <w:t>.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сельскохозяйственных угодий - пашни, сенокосы, пастбища, залежи, земли, занятые многолетними насаждениями.</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3731A0" w:rsidP="00210289">
                  <w:pPr>
                    <w:pStyle w:val="3"/>
                    <w:rPr>
                      <w:b w:val="0"/>
                      <w:sz w:val="24"/>
                      <w:szCs w:val="24"/>
                    </w:rPr>
                  </w:pP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D4338A" w:rsidRDefault="009C1E11" w:rsidP="0033785B">
      <w:pPr>
        <w:spacing w:line="240" w:lineRule="auto"/>
        <w:ind w:left="-567" w:firstLine="540"/>
        <w:jc w:val="both"/>
        <w:rPr>
          <w:rFonts w:ascii="Times New Roman" w:hAnsi="Times New Roman"/>
          <w:sz w:val="24"/>
          <w:szCs w:val="24"/>
        </w:rPr>
      </w:pPr>
      <w:r>
        <w:rPr>
          <w:rFonts w:ascii="Times New Roman" w:hAnsi="Times New Roman"/>
          <w:sz w:val="24"/>
          <w:szCs w:val="24"/>
        </w:rPr>
        <w:t xml:space="preserve">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lastRenderedPageBreak/>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w:t>
                  </w:r>
                  <w:r w:rsidRPr="0033785B">
                    <w:rPr>
                      <w:rFonts w:ascii="Times New Roman" w:hAnsi="Times New Roman"/>
                      <w:sz w:val="24"/>
                      <w:szCs w:val="24"/>
                    </w:rPr>
                    <w:lastRenderedPageBreak/>
                    <w:t>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w:t>
            </w:r>
            <w:r w:rsidR="00CA13F0">
              <w:rPr>
                <w:rFonts w:ascii="Times New Roman" w:hAnsi="Times New Roman"/>
                <w:b/>
                <w:bCs/>
                <w:sz w:val="24"/>
                <w:szCs w:val="24"/>
                <w:lang w:eastAsia="ru-RU"/>
              </w:rPr>
              <w:t>6</w:t>
            </w:r>
            <w:r w:rsidRPr="007C10B7">
              <w:rPr>
                <w:rFonts w:ascii="Times New Roman" w:hAnsi="Times New Roman"/>
                <w:b/>
                <w:bCs/>
                <w:sz w:val="24"/>
                <w:szCs w:val="24"/>
                <w:lang w:eastAsia="ru-RU"/>
              </w:rPr>
              <w:t>.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 xml:space="preserve">Условно разрешенные  виды разрешенного </w:t>
                  </w:r>
                  <w:r w:rsidRPr="00285BBF">
                    <w:rPr>
                      <w:b w:val="0"/>
                      <w:sz w:val="22"/>
                      <w:szCs w:val="22"/>
                    </w:rPr>
                    <w:lastRenderedPageBreak/>
                    <w:t>использования</w:t>
                  </w:r>
                </w:p>
              </w:tc>
              <w:tc>
                <w:tcPr>
                  <w:tcW w:w="1723" w:type="dxa"/>
                </w:tcPr>
                <w:p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830" w:type="dxa"/>
                </w:tcPr>
                <w:p w:rsidR="00E13369" w:rsidRPr="00285BBF" w:rsidRDefault="00E13369" w:rsidP="00E13369">
                  <w:pPr>
                    <w:pStyle w:val="3"/>
                    <w:rPr>
                      <w:b w:val="0"/>
                      <w:sz w:val="22"/>
                      <w:szCs w:val="22"/>
                    </w:rPr>
                  </w:pPr>
                  <w:r w:rsidRPr="00285BBF">
                    <w:rPr>
                      <w:b w:val="0"/>
                      <w:sz w:val="22"/>
                      <w:szCs w:val="22"/>
                    </w:rPr>
                    <w:lastRenderedPageBreak/>
                    <w:t>Максимальная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992" w:type="dxa"/>
                </w:tcPr>
                <w:p w:rsidR="00E13369" w:rsidRPr="00285BBF" w:rsidRDefault="00E13369" w:rsidP="00E13369">
                  <w:pPr>
                    <w:pStyle w:val="3"/>
                    <w:rPr>
                      <w:b w:val="0"/>
                      <w:sz w:val="22"/>
                      <w:szCs w:val="22"/>
                    </w:rPr>
                  </w:pPr>
                  <w:r w:rsidRPr="00285BBF">
                    <w:rPr>
                      <w:b w:val="0"/>
                      <w:sz w:val="22"/>
                      <w:szCs w:val="22"/>
                    </w:rPr>
                    <w:lastRenderedPageBreak/>
                    <w:t xml:space="preserve">Миним. отступ от границ ЗУ в целях </w:t>
                  </w:r>
                  <w:r w:rsidRPr="00285BBF">
                    <w:rPr>
                      <w:b w:val="0"/>
                      <w:sz w:val="22"/>
                      <w:szCs w:val="22"/>
                    </w:rPr>
                    <w:lastRenderedPageBreak/>
                    <w:t>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lastRenderedPageBreak/>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lastRenderedPageBreak/>
                    <w:t>(%)</w:t>
                  </w:r>
                </w:p>
              </w:tc>
            </w:tr>
            <w:tr w:rsidR="00210289" w:rsidRPr="00285BBF" w:rsidTr="00214783">
              <w:tc>
                <w:tcPr>
                  <w:tcW w:w="817" w:type="dxa"/>
                  <w:vMerge w:val="restart"/>
                  <w:vAlign w:val="center"/>
                </w:tcPr>
                <w:p w:rsidR="00210289" w:rsidRDefault="00210289" w:rsidP="00E13369">
                  <w:pPr>
                    <w:pStyle w:val="3"/>
                    <w:rPr>
                      <w:b w:val="0"/>
                      <w:sz w:val="22"/>
                      <w:szCs w:val="22"/>
                      <w:lang w:val="ru-RU"/>
                    </w:rPr>
                  </w:pPr>
                  <w:r>
                    <w:rPr>
                      <w:b w:val="0"/>
                      <w:sz w:val="22"/>
                      <w:szCs w:val="22"/>
                      <w:lang w:val="ru-RU"/>
                    </w:rPr>
                    <w:lastRenderedPageBreak/>
                    <w:t>Р-2</w:t>
                  </w: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rPr>
                    <w:t>-</w:t>
                  </w:r>
                </w:p>
                <w:p w:rsidR="00210289" w:rsidRDefault="00210289" w:rsidP="00E13369">
                  <w:pPr>
                    <w:spacing w:after="0" w:line="240" w:lineRule="auto"/>
                    <w:rPr>
                      <w:rFonts w:ascii="Times New Roman" w:hAnsi="Times New Roman"/>
                      <w:sz w:val="24"/>
                      <w:szCs w:val="24"/>
                    </w:rPr>
                  </w:pPr>
                </w:p>
              </w:tc>
              <w:tc>
                <w:tcPr>
                  <w:tcW w:w="1723" w:type="dxa"/>
                  <w:vMerge w:val="restart"/>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0289" w:rsidRPr="00FE5CF5" w:rsidRDefault="00210289"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0289" w:rsidRPr="00FE5CF5" w:rsidRDefault="00210289"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Pr="00C62CD6" w:rsidRDefault="00210289" w:rsidP="00E13369">
                  <w:pPr>
                    <w:pStyle w:val="3"/>
                    <w:rPr>
                      <w:b w:val="0"/>
                      <w:sz w:val="22"/>
                      <w:szCs w:val="22"/>
                      <w:lang w:val="ru-RU"/>
                    </w:rPr>
                  </w:pPr>
                </w:p>
              </w:tc>
              <w:tc>
                <w:tcPr>
                  <w:tcW w:w="1680" w:type="dxa"/>
                </w:tcPr>
                <w:p w:rsidR="00210289" w:rsidRPr="00FE5CF5" w:rsidRDefault="00210289"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0289" w:rsidRPr="00FE5CF5"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210289" w:rsidRPr="00285BBF" w:rsidTr="00214783">
              <w:tc>
                <w:tcPr>
                  <w:tcW w:w="817" w:type="dxa"/>
                  <w:vMerge/>
                  <w:vAlign w:val="center"/>
                </w:tcPr>
                <w:p w:rsidR="00210289" w:rsidRDefault="00210289" w:rsidP="00E13369">
                  <w:pPr>
                    <w:pStyle w:val="3"/>
                    <w:rPr>
                      <w:b w:val="0"/>
                      <w:sz w:val="22"/>
                      <w:szCs w:val="22"/>
                      <w:lang w:val="ru-RU"/>
                    </w:rPr>
                  </w:pPr>
                </w:p>
              </w:tc>
              <w:tc>
                <w:tcPr>
                  <w:tcW w:w="1680" w:type="dxa"/>
                </w:tcPr>
                <w:p w:rsidR="00210289" w:rsidRPr="00FE5CF5" w:rsidRDefault="00210289"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0289" w:rsidRDefault="00210289" w:rsidP="00E13369">
                  <w:pPr>
                    <w:spacing w:after="0" w:line="240" w:lineRule="auto"/>
                    <w:rPr>
                      <w:rFonts w:ascii="Times New Roman" w:hAnsi="Times New Roman"/>
                      <w:sz w:val="24"/>
                      <w:szCs w:val="24"/>
                    </w:rPr>
                  </w:pPr>
                </w:p>
              </w:tc>
              <w:tc>
                <w:tcPr>
                  <w:tcW w:w="1723" w:type="dxa"/>
                  <w:vMerge/>
                </w:tcPr>
                <w:p w:rsidR="00210289" w:rsidRPr="00FE5CF5" w:rsidRDefault="00210289" w:rsidP="00E13369">
                  <w:pPr>
                    <w:spacing w:after="0" w:line="240" w:lineRule="auto"/>
                    <w:rPr>
                      <w:rFonts w:ascii="Times New Roman" w:hAnsi="Times New Roman"/>
                      <w:sz w:val="24"/>
                      <w:szCs w:val="24"/>
                    </w:rPr>
                  </w:pPr>
                </w:p>
              </w:tc>
              <w:tc>
                <w:tcPr>
                  <w:tcW w:w="4678" w:type="dxa"/>
                  <w:gridSpan w:val="5"/>
                  <w:vMerge/>
                </w:tcPr>
                <w:p w:rsidR="00210289" w:rsidRPr="00FE5CF5" w:rsidRDefault="00210289"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w:t>
                  </w:r>
                  <w:r w:rsidRPr="00285BBF">
                    <w:rPr>
                      <w:b w:val="0"/>
                      <w:sz w:val="22"/>
                      <w:szCs w:val="22"/>
                    </w:rPr>
                    <w:lastRenderedPageBreak/>
                    <w:t>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lastRenderedPageBreak/>
                    <w:t xml:space="preserve">Вспомогательные виды разрешенного </w:t>
                  </w:r>
                  <w:r w:rsidRPr="00285BBF">
                    <w:rPr>
                      <w:b w:val="0"/>
                      <w:sz w:val="22"/>
                      <w:szCs w:val="22"/>
                    </w:rPr>
                    <w:lastRenderedPageBreak/>
                    <w:t>использования</w:t>
                  </w:r>
                </w:p>
              </w:tc>
              <w:tc>
                <w:tcPr>
                  <w:tcW w:w="1100" w:type="dxa"/>
                </w:tcPr>
                <w:p w:rsidR="00F67423" w:rsidRPr="00285BBF" w:rsidRDefault="00F67423" w:rsidP="00F67423">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r w:rsidRPr="00285BBF">
                    <w:rPr>
                      <w:b w:val="0"/>
                      <w:sz w:val="22"/>
                      <w:szCs w:val="22"/>
                    </w:rPr>
                    <w:lastRenderedPageBreak/>
                    <w:t xml:space="preserve">Миним. отступ от границ </w:t>
                  </w:r>
                  <w:r w:rsidRPr="00285BBF">
                    <w:rPr>
                      <w:b w:val="0"/>
                      <w:sz w:val="22"/>
                      <w:szCs w:val="22"/>
                    </w:rPr>
                    <w:lastRenderedPageBreak/>
                    <w:t>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lastRenderedPageBreak/>
                    <w:t>Предельная</w:t>
                  </w:r>
                </w:p>
                <w:p w:rsidR="00F67423" w:rsidRPr="00285BBF" w:rsidRDefault="00F67423" w:rsidP="00F67423">
                  <w:pPr>
                    <w:pStyle w:val="3"/>
                    <w:rPr>
                      <w:b w:val="0"/>
                      <w:sz w:val="22"/>
                      <w:szCs w:val="22"/>
                    </w:rPr>
                  </w:pPr>
                  <w:r w:rsidRPr="00285BBF">
                    <w:rPr>
                      <w:b w:val="0"/>
                      <w:sz w:val="22"/>
                      <w:szCs w:val="22"/>
                    </w:rPr>
                    <w:lastRenderedPageBreak/>
                    <w:t>высота ЗСС, м</w:t>
                  </w:r>
                </w:p>
              </w:tc>
              <w:tc>
                <w:tcPr>
                  <w:tcW w:w="127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lastRenderedPageBreak/>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Pr="00D15280" w:rsidRDefault="004720C3" w:rsidP="004720C3">
      <w:pPr>
        <w:spacing w:after="0" w:line="240" w:lineRule="auto"/>
        <w:ind w:firstLine="709"/>
        <w:jc w:val="both"/>
        <w:rPr>
          <w:rFonts w:ascii="Times New Roman" w:hAnsi="Times New Roman"/>
          <w:b/>
          <w:sz w:val="24"/>
          <w:szCs w:val="24"/>
          <w:lang w:val="x-none"/>
        </w:rPr>
      </w:pP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D4338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2. Показатели плотности застройки участков территориальных зон установлены в соответствии с таблицей</w:t>
      </w:r>
      <w:r w:rsidR="00D4338A">
        <w:rPr>
          <w:rFonts w:ascii="Times New Roman" w:hAnsi="Times New Roman"/>
          <w:sz w:val="24"/>
          <w:szCs w:val="24"/>
        </w:rPr>
        <w:t>.</w:t>
      </w: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D4338A" w:rsidRDefault="00D4338A" w:rsidP="00483FC4">
      <w:pPr>
        <w:spacing w:after="0" w:line="240" w:lineRule="auto"/>
        <w:jc w:val="both"/>
        <w:rPr>
          <w:rFonts w:ascii="Times New Roman" w:hAnsi="Times New Roman"/>
          <w:sz w:val="24"/>
          <w:szCs w:val="24"/>
        </w:rPr>
      </w:pP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lastRenderedPageBreak/>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w:t>
      </w:r>
      <w:r w:rsidRPr="001C5A2A">
        <w:rPr>
          <w:rFonts w:ascii="Times New Roman" w:hAnsi="Times New Roman"/>
          <w:sz w:val="24"/>
          <w:szCs w:val="24"/>
        </w:rPr>
        <w:lastRenderedPageBreak/>
        <w:t>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пеше-ходной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w:t>
      </w:r>
      <w:r w:rsidRPr="001C5A2A">
        <w:rPr>
          <w:rFonts w:ascii="Times New Roman" w:hAnsi="Times New Roman"/>
          <w:sz w:val="24"/>
          <w:szCs w:val="24"/>
        </w:rPr>
        <w:lastRenderedPageBreak/>
        <w:t>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санитарной охраны объектов водообеспечивающей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Водоохранные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266E9A">
        <w:rPr>
          <w:rFonts w:ascii="Times New Roman" w:eastAsia="Times New Roman" w:hAnsi="Times New Roman"/>
          <w:sz w:val="24"/>
          <w:szCs w:val="24"/>
          <w:lang w:eastAsia="ru-RU"/>
        </w:rPr>
        <w:lastRenderedPageBreak/>
        <w:t>устанавливается от границы промплощадки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266E9A">
        <w:rPr>
          <w:rFonts w:ascii="Times New Roman" w:eastAsia="Times New Roman" w:hAnsi="Times New Roman"/>
          <w:sz w:val="24"/>
          <w:szCs w:val="24"/>
          <w:lang w:eastAsia="ru-RU"/>
        </w:rPr>
        <w:lastRenderedPageBreak/>
        <w:t xml:space="preserve">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lastRenderedPageBreak/>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Воздушный кодекс Российской Федерации от 19.03.1997 № 60-ФЗ, ст. 46, 47.</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«Федеральные правила использования воздушного пространства Российской Федерации» (утв. постановлением Правительства РФ от 11.03.2010 г. № 138), п. 22, 58-61.</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bCs/>
          <w:sz w:val="24"/>
          <w:szCs w:val="24"/>
          <w:lang w:eastAsia="ru-RU"/>
        </w:rPr>
        <w:t xml:space="preserve"> «</w:t>
      </w:r>
      <w:r w:rsidRPr="00AA5A87">
        <w:rPr>
          <w:rFonts w:ascii="Times New Roman" w:eastAsia="Times New Roman" w:hAnsi="Times New Roman"/>
          <w:sz w:val="24"/>
          <w:szCs w:val="24"/>
          <w:lang w:eastAsia="ru-RU"/>
        </w:rPr>
        <w:t>Руководство по эксплуатационному содержанию аэродромов экспериментальной авиации</w:t>
      </w:r>
      <w:r w:rsidRPr="00AA5A87">
        <w:rPr>
          <w:rFonts w:ascii="Times New Roman" w:eastAsia="Times New Roman" w:hAnsi="Times New Roman"/>
          <w:bCs/>
          <w:sz w:val="24"/>
          <w:szCs w:val="24"/>
          <w:lang w:eastAsia="ru-RU"/>
        </w:rPr>
        <w:t>» (утв. приказом Министерства промышленности и торговли РФ от 30.12.2009 г. № 1215)</w:t>
      </w:r>
      <w:r w:rsidRPr="00AA5A87">
        <w:rPr>
          <w:rFonts w:ascii="Times New Roman" w:eastAsia="Times New Roman" w:hAnsi="Times New Roman"/>
          <w:sz w:val="24"/>
          <w:szCs w:val="24"/>
          <w:lang w:eastAsia="ru-RU"/>
        </w:rPr>
        <w:t>, р</w:t>
      </w:r>
      <w:r w:rsidRPr="00AA5A87">
        <w:rPr>
          <w:rFonts w:ascii="Times New Roman" w:eastAsia="Times New Roman" w:hAnsi="Times New Roman"/>
          <w:bCs/>
          <w:sz w:val="24"/>
          <w:szCs w:val="24"/>
          <w:lang w:eastAsia="ru-RU"/>
        </w:rPr>
        <w:t>аздел 2.3. Порядок согласования строительства объектов на приаэродромной территории и в районе</w:t>
      </w:r>
      <w:r w:rsidRPr="00266E9A">
        <w:rPr>
          <w:rFonts w:ascii="Times New Roman" w:eastAsia="Times New Roman" w:hAnsi="Times New Roman"/>
          <w:bCs/>
          <w:sz w:val="24"/>
          <w:szCs w:val="24"/>
          <w:lang w:eastAsia="ru-RU"/>
        </w:rPr>
        <w:t xml:space="preserve"> аэродрома. Контроль за ходом строительства этих объектов.</w:t>
      </w:r>
    </w:p>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lastRenderedPageBreak/>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E7D5E" w:rsidRPr="007617A8" w:rsidRDefault="00483FC4" w:rsidP="007617A8">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w:t>
      </w:r>
      <w:r w:rsidR="007617A8">
        <w:rPr>
          <w:rFonts w:ascii="Times New Roman" w:eastAsia="Times New Roman" w:hAnsi="Times New Roman"/>
          <w:sz w:val="24"/>
          <w:szCs w:val="24"/>
          <w:lang w:eastAsia="ru-RU"/>
        </w:rPr>
        <w:t>жений и иных объектов», п. 2.7.</w:t>
      </w: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Зона санитарной охраны объектов водообеспечивающей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lastRenderedPageBreak/>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93"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94"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95"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3C0D6D">
        <w:rPr>
          <w:lang w:val="ru-RU"/>
        </w:rPr>
        <w:t>2</w:t>
      </w:r>
      <w:r>
        <w:t>.21</w:t>
      </w:r>
      <w:r w:rsidRPr="00266E9A">
        <w:t xml:space="preserve">. Водоохранные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Ширина водоохранной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река Крекша</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val="en-US"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река Крекша</w:t>
            </w:r>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река Веенка</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река Веенка</w:t>
            </w:r>
          </w:p>
        </w:tc>
      </w:tr>
      <w:tr w:rsidR="00D35A1C" w:rsidRPr="004C11A0" w:rsidTr="00294856">
        <w:tc>
          <w:tcPr>
            <w:tcW w:w="993" w:type="dxa"/>
            <w:vAlign w:val="center"/>
          </w:tcPr>
          <w:p w:rsidR="00D35A1C" w:rsidRPr="004C11A0" w:rsidRDefault="00D35A1C" w:rsidP="00D35A1C">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D35A1C">
                <w:rPr>
                  <w:rFonts w:ascii="Times New Roman" w:eastAsia="Times New Roman" w:hAnsi="Times New Roman"/>
                  <w:sz w:val="24"/>
                  <w:szCs w:val="24"/>
                  <w:lang w:eastAsia="ru-RU"/>
                </w:rPr>
                <w:t>10 км</w:t>
              </w:r>
            </w:smartTag>
          </w:p>
        </w:tc>
        <w:tc>
          <w:tcPr>
            <w:tcW w:w="1701"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559"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50</w:t>
            </w:r>
          </w:p>
        </w:tc>
        <w:tc>
          <w:tcPr>
            <w:tcW w:w="1418" w:type="dxa"/>
            <w:vAlign w:val="center"/>
          </w:tcPr>
          <w:p w:rsidR="00D35A1C" w:rsidRPr="00D35A1C" w:rsidRDefault="00D35A1C" w:rsidP="00D35A1C">
            <w:pPr>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5</w:t>
            </w:r>
          </w:p>
        </w:tc>
        <w:tc>
          <w:tcPr>
            <w:tcW w:w="1559" w:type="dxa"/>
            <w:vAlign w:val="center"/>
          </w:tcPr>
          <w:p w:rsidR="00D35A1C" w:rsidRPr="00D35A1C" w:rsidRDefault="00D35A1C" w:rsidP="00D35A1C">
            <w:pPr>
              <w:tabs>
                <w:tab w:val="center" w:pos="4153"/>
                <w:tab w:val="right" w:pos="8306"/>
              </w:tabs>
              <w:spacing w:after="0" w:line="360" w:lineRule="auto"/>
              <w:jc w:val="center"/>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ручьи б/н</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266E9A">
        <w:rPr>
          <w:rFonts w:ascii="Times New Roman" w:eastAsia="Times New Roman" w:hAnsi="Times New Roman"/>
          <w:sz w:val="24"/>
          <w:szCs w:val="24"/>
          <w:lang w:eastAsia="ru-RU"/>
        </w:rPr>
        <w:lastRenderedPageBreak/>
        <w:t>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DB4AFA" w:rsidRDefault="00483FC4" w:rsidP="00D35A1C">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35A1C" w:rsidRPr="00D35A1C" w:rsidRDefault="00D35A1C" w:rsidP="00D35A1C">
      <w:pPr>
        <w:spacing w:after="0" w:line="240" w:lineRule="auto"/>
        <w:ind w:firstLine="709"/>
        <w:jc w:val="both"/>
        <w:rPr>
          <w:rFonts w:ascii="Times New Roman" w:eastAsia="Times New Roman" w:hAnsi="Times New Roman"/>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территорий, которые прилегают к </w:t>
      </w:r>
      <w:r w:rsidR="00D35A1C" w:rsidRPr="00266E9A">
        <w:rPr>
          <w:rFonts w:ascii="Times New Roman" w:eastAsia="Times New Roman" w:hAnsi="Times New Roman"/>
          <w:sz w:val="24"/>
          <w:szCs w:val="24"/>
          <w:lang w:eastAsia="ru-RU"/>
        </w:rPr>
        <w:t>не зарегулированным</w:t>
      </w:r>
      <w:r w:rsidRPr="00266E9A">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w:t>
      </w:r>
      <w:r w:rsidRPr="00266E9A">
        <w:rPr>
          <w:rFonts w:ascii="Times New Roman" w:eastAsia="Times New Roman" w:hAnsi="Times New Roman"/>
          <w:sz w:val="24"/>
          <w:szCs w:val="24"/>
          <w:lang w:eastAsia="ru-RU"/>
        </w:rPr>
        <w:lastRenderedPageBreak/>
        <w:t>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lastRenderedPageBreak/>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lastRenderedPageBreak/>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35A1C" w:rsidRPr="00266E9A" w:rsidRDefault="00D35A1C" w:rsidP="00DC55C7">
      <w:pPr>
        <w:tabs>
          <w:tab w:val="left" w:pos="851"/>
        </w:tabs>
        <w:spacing w:after="0" w:line="240" w:lineRule="auto"/>
        <w:ind w:firstLine="567"/>
        <w:jc w:val="both"/>
        <w:rPr>
          <w:rFonts w:ascii="Times New Roman" w:eastAsia="Times New Roman" w:hAnsi="Times New Roman"/>
          <w:sz w:val="24"/>
          <w:szCs w:val="24"/>
          <w:lang w:eastAsia="ru-RU"/>
        </w:rPr>
      </w:pPr>
      <w:r w:rsidRPr="00D35A1C">
        <w:rPr>
          <w:rFonts w:ascii="Times New Roman" w:eastAsia="Times New Roman" w:hAnsi="Times New Roman"/>
          <w:sz w:val="24"/>
          <w:szCs w:val="24"/>
          <w:lang w:eastAsia="ru-RU"/>
        </w:rPr>
        <w:t>На территории сельского поселения «</w:t>
      </w:r>
      <w:r>
        <w:rPr>
          <w:rFonts w:ascii="Times New Roman" w:eastAsia="Times New Roman" w:hAnsi="Times New Roman"/>
          <w:sz w:val="24"/>
          <w:szCs w:val="24"/>
          <w:lang w:eastAsia="ru-RU"/>
        </w:rPr>
        <w:t>Поселок Ферзиково</w:t>
      </w:r>
      <w:r w:rsidRPr="00D35A1C">
        <w:rPr>
          <w:rFonts w:ascii="Times New Roman" w:eastAsia="Times New Roman" w:hAnsi="Times New Roman"/>
          <w:sz w:val="24"/>
          <w:szCs w:val="24"/>
          <w:lang w:eastAsia="ru-RU"/>
        </w:rPr>
        <w:t>»  особо охраняемые природные территории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w:t>
      </w:r>
      <w:r w:rsidR="00573FCF">
        <w:rPr>
          <w:rFonts w:ascii="Times New Roman" w:eastAsia="Times New Roman" w:hAnsi="Times New Roman"/>
          <w:sz w:val="24"/>
          <w:szCs w:val="24"/>
          <w:lang w:eastAsia="ru-RU"/>
        </w:rPr>
        <w:t>Поселок</w:t>
      </w:r>
      <w:r w:rsidRPr="00DC55C7">
        <w:rPr>
          <w:rFonts w:ascii="Times New Roman" w:eastAsia="Times New Roman" w:hAnsi="Times New Roman"/>
          <w:sz w:val="24"/>
          <w:szCs w:val="24"/>
          <w:lang w:eastAsia="ru-RU"/>
        </w:rPr>
        <w:t xml:space="preserve">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415FAB">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415FAB">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4A131C" w:rsidRPr="00DC55C7" w:rsidTr="00294856">
        <w:tc>
          <w:tcPr>
            <w:tcW w:w="3468" w:type="dxa"/>
            <w:shd w:val="clear" w:color="auto" w:fill="auto"/>
          </w:tcPr>
          <w:p w:rsidR="004A131C" w:rsidRPr="00401712" w:rsidRDefault="004A131C" w:rsidP="004A131C">
            <w:pPr>
              <w:jc w:val="center"/>
              <w:rPr>
                <w:rFonts w:ascii="Times New Roman" w:hAnsi="Times New Roman"/>
                <w:color w:val="000000"/>
                <w:sz w:val="26"/>
                <w:szCs w:val="26"/>
              </w:rPr>
            </w:pPr>
            <w:r w:rsidRPr="00401712">
              <w:rPr>
                <w:rFonts w:ascii="Times New Roman" w:hAnsi="Times New Roman"/>
                <w:color w:val="000000"/>
                <w:sz w:val="26"/>
                <w:szCs w:val="26"/>
              </w:rPr>
              <w:lastRenderedPageBreak/>
              <w:t>Братская могила</w:t>
            </w:r>
          </w:p>
        </w:tc>
        <w:tc>
          <w:tcPr>
            <w:tcW w:w="2332" w:type="dxa"/>
            <w:shd w:val="clear" w:color="auto" w:fill="auto"/>
          </w:tcPr>
          <w:p w:rsidR="004A131C" w:rsidRPr="00401712" w:rsidRDefault="004A131C" w:rsidP="004A131C">
            <w:pPr>
              <w:shd w:val="clear" w:color="auto" w:fill="FFFFFF"/>
              <w:jc w:val="center"/>
              <w:rPr>
                <w:rFonts w:ascii="Times New Roman" w:hAnsi="Times New Roman"/>
                <w:color w:val="000000"/>
                <w:sz w:val="26"/>
                <w:szCs w:val="26"/>
              </w:rPr>
            </w:pPr>
          </w:p>
        </w:tc>
        <w:tc>
          <w:tcPr>
            <w:tcW w:w="3279" w:type="dxa"/>
            <w:shd w:val="clear" w:color="auto" w:fill="auto"/>
          </w:tcPr>
          <w:p w:rsidR="004A131C" w:rsidRPr="00401712" w:rsidRDefault="004A131C" w:rsidP="004A131C">
            <w:pPr>
              <w:shd w:val="clear" w:color="auto" w:fill="FFFFFF"/>
              <w:spacing w:line="317" w:lineRule="exact"/>
              <w:jc w:val="center"/>
              <w:rPr>
                <w:rFonts w:ascii="Times New Roman" w:hAnsi="Times New Roman"/>
                <w:color w:val="000000"/>
                <w:sz w:val="26"/>
                <w:szCs w:val="26"/>
              </w:rPr>
            </w:pPr>
            <w:r>
              <w:rPr>
                <w:rFonts w:ascii="Times New Roman" w:hAnsi="Times New Roman"/>
                <w:color w:val="000000"/>
                <w:sz w:val="26"/>
                <w:szCs w:val="26"/>
              </w:rPr>
              <w:t>п. Ферзиково</w:t>
            </w:r>
          </w:p>
        </w:tc>
      </w:tr>
    </w:tbl>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266E9A">
        <w:rPr>
          <w:rFonts w:ascii="Times New Roman" w:eastAsia="Times New Roman" w:hAnsi="Times New Roman"/>
          <w:iCs/>
          <w:sz w:val="24"/>
          <w:szCs w:val="24"/>
          <w:lang w:eastAsia="ru-RU"/>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w:t>
      </w:r>
      <w:r w:rsidRPr="00266E9A">
        <w:rPr>
          <w:rFonts w:ascii="Times New Roman" w:eastAsia="Times New Roman" w:hAnsi="Times New Roman"/>
          <w:sz w:val="24"/>
          <w:szCs w:val="24"/>
          <w:lang w:eastAsia="ru-RU"/>
        </w:rPr>
        <w:lastRenderedPageBreak/>
        <w:t>(памятников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w:t>
      </w:r>
      <w:r w:rsidRPr="00266E9A">
        <w:rPr>
          <w:rFonts w:ascii="Times New Roman" w:eastAsia="Times New Roman" w:hAnsi="Times New Roman"/>
          <w:sz w:val="24"/>
          <w:szCs w:val="24"/>
          <w:lang w:eastAsia="ru-RU"/>
        </w:rPr>
        <w:lastRenderedPageBreak/>
        <w:t>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w:t>
      </w:r>
      <w:r w:rsidRPr="00266E9A">
        <w:rPr>
          <w:rFonts w:ascii="Times New Roman" w:eastAsia="Times New Roman" w:hAnsi="Times New Roman"/>
          <w:spacing w:val="-2"/>
          <w:sz w:val="24"/>
          <w:szCs w:val="24"/>
          <w:lang w:eastAsia="ru-RU"/>
        </w:rPr>
        <w:lastRenderedPageBreak/>
        <w:t>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96"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8"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99"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00"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2"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4"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5"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w:t>
      </w:r>
      <w:r w:rsidRPr="00EA0DF0">
        <w:rPr>
          <w:rFonts w:ascii="Times New Roman" w:hAnsi="Times New Roman" w:cs="Times New Roman"/>
          <w:sz w:val="24"/>
          <w:szCs w:val="24"/>
        </w:rPr>
        <w:lastRenderedPageBreak/>
        <w:t>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06"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C55C7" w:rsidRPr="00DC55C7" w:rsidRDefault="00DC55C7" w:rsidP="00573FCF">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w:t>
      </w:r>
      <w:r w:rsidR="00573FCF">
        <w:rPr>
          <w:rFonts w:ascii="Times New Roman" w:hAnsi="Times New Roman"/>
          <w:iCs/>
          <w:sz w:val="24"/>
          <w:szCs w:val="24"/>
        </w:rPr>
        <w:t xml:space="preserve">отсутствуют кладбища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4A131C" w:rsidRDefault="004A131C" w:rsidP="00C7630E">
      <w:pPr>
        <w:pStyle w:val="3"/>
        <w:rPr>
          <w:lang w:val="ru-RU"/>
        </w:rPr>
      </w:pPr>
    </w:p>
    <w:p w:rsidR="00C7630E" w:rsidRPr="00C7630E" w:rsidRDefault="00C7630E" w:rsidP="00C7630E">
      <w:pPr>
        <w:pStyle w:val="3"/>
        <w:rPr>
          <w:lang w:val="ru-RU"/>
        </w:rPr>
      </w:pPr>
      <w:r>
        <w:rPr>
          <w:lang w:val="ru-RU"/>
        </w:rPr>
        <w:lastRenderedPageBreak/>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07"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0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09"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w:t>
      </w:r>
      <w:r w:rsidRPr="00266E9A">
        <w:rPr>
          <w:rFonts w:ascii="Times New Roman" w:hAnsi="Times New Roman"/>
          <w:sz w:val="24"/>
          <w:szCs w:val="24"/>
        </w:rPr>
        <w:lastRenderedPageBreak/>
        <w:t xml:space="preserve">образований в целях определения территориальных зон и установления градостроительных регламентов (Градостроительный </w:t>
      </w:r>
      <w:hyperlink r:id="rId11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11"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12"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w:t>
      </w:r>
      <w:r w:rsidRPr="001A35F9">
        <w:rPr>
          <w:rFonts w:ascii="Times New Roman" w:eastAsia="Times New Roman" w:hAnsi="Times New Roman"/>
        </w:rPr>
        <w:lastRenderedPageBreak/>
        <w:t>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13"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14"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15"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16"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17"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w:t>
      </w:r>
      <w:r w:rsidRPr="001461BE">
        <w:rPr>
          <w:rFonts w:ascii="Times New Roman" w:hAnsi="Times New Roman"/>
          <w:sz w:val="24"/>
          <w:szCs w:val="24"/>
        </w:rPr>
        <w:lastRenderedPageBreak/>
        <w:t>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1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19"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20"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21"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(Ндп: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22"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2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Приквартирный участок</w:t>
      </w:r>
      <w:r w:rsidRPr="00266E9A">
        <w:rPr>
          <w:rFonts w:ascii="Times New Roman" w:hAnsi="Times New Roman"/>
          <w:sz w:val="24"/>
          <w:szCs w:val="24"/>
        </w:rPr>
        <w:t xml:space="preserve"> - земельный участок, примыкающий к дому (квартире) с 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2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Разрешенное использование земельных участков и объектов капитального </w:t>
      </w:r>
      <w:r w:rsidRPr="00131369">
        <w:rPr>
          <w:rFonts w:ascii="Times New Roman" w:hAnsi="Times New Roman"/>
          <w:b/>
          <w:sz w:val="24"/>
          <w:szCs w:val="24"/>
        </w:rPr>
        <w:lastRenderedPageBreak/>
        <w:t>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25"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2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2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2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2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3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3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приквартирным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32"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3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w:t>
      </w:r>
      <w:r w:rsidRPr="00266E9A">
        <w:rPr>
          <w:rFonts w:ascii="Times New Roman" w:eastAsia="Times New Roman" w:hAnsi="Times New Roman"/>
          <w:sz w:val="24"/>
          <w:szCs w:val="24"/>
          <w:lang w:eastAsia="ru-RU"/>
        </w:rPr>
        <w:lastRenderedPageBreak/>
        <w:t>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AE" w:rsidRDefault="000917AE">
      <w:pPr>
        <w:spacing w:after="0" w:line="240" w:lineRule="auto"/>
      </w:pPr>
      <w:r>
        <w:separator/>
      </w:r>
    </w:p>
    <w:p w:rsidR="000917AE" w:rsidRDefault="000917AE"/>
  </w:endnote>
  <w:endnote w:type="continuationSeparator" w:id="0">
    <w:p w:rsidR="000917AE" w:rsidRDefault="000917AE">
      <w:pPr>
        <w:spacing w:after="0" w:line="240" w:lineRule="auto"/>
      </w:pPr>
      <w:r>
        <w:continuationSeparator/>
      </w:r>
    </w:p>
    <w:p w:rsidR="000917AE" w:rsidRDefault="0009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8B" w:rsidRDefault="008F218B">
    <w:pPr>
      <w:pStyle w:val="a7"/>
      <w:jc w:val="right"/>
    </w:pPr>
    <w:r>
      <w:fldChar w:fldCharType="begin"/>
    </w:r>
    <w:r>
      <w:instrText xml:space="preserve"> PAGE   \* MERGEFORMAT </w:instrText>
    </w:r>
    <w:r>
      <w:fldChar w:fldCharType="separate"/>
    </w:r>
    <w:r w:rsidR="009C2C31">
      <w:rPr>
        <w:noProof/>
      </w:rPr>
      <w:t>- 63 -</w:t>
    </w:r>
    <w:r>
      <w:fldChar w:fldCharType="end"/>
    </w:r>
  </w:p>
  <w:p w:rsidR="008F218B" w:rsidRDefault="008F218B">
    <w:pPr>
      <w:pStyle w:val="a7"/>
      <w:ind w:left="-5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8B" w:rsidRDefault="008F218B">
    <w:pPr>
      <w:pStyle w:val="a7"/>
      <w:jc w:val="right"/>
    </w:pPr>
    <w:r>
      <w:fldChar w:fldCharType="begin"/>
    </w:r>
    <w:r>
      <w:instrText xml:space="preserve"> PAGE   \* MERGEFORMAT </w:instrText>
    </w:r>
    <w:r>
      <w:fldChar w:fldCharType="separate"/>
    </w:r>
    <w:r w:rsidR="00146E71">
      <w:rPr>
        <w:noProof/>
      </w:rPr>
      <w:t>- 0 -</w:t>
    </w:r>
    <w:r>
      <w:fldChar w:fldCharType="end"/>
    </w:r>
  </w:p>
  <w:p w:rsidR="008F218B" w:rsidRDefault="008F218B">
    <w:pPr>
      <w:pStyle w:val="a7"/>
      <w:ind w:left="-540"/>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AE" w:rsidRDefault="000917AE">
      <w:pPr>
        <w:spacing w:after="0" w:line="240" w:lineRule="auto"/>
      </w:pPr>
      <w:r>
        <w:separator/>
      </w:r>
    </w:p>
    <w:p w:rsidR="000917AE" w:rsidRDefault="000917AE"/>
  </w:footnote>
  <w:footnote w:type="continuationSeparator" w:id="0">
    <w:p w:rsidR="000917AE" w:rsidRDefault="000917AE">
      <w:pPr>
        <w:spacing w:after="0" w:line="240" w:lineRule="auto"/>
      </w:pPr>
      <w:r>
        <w:continuationSeparator/>
      </w:r>
    </w:p>
    <w:p w:rsidR="000917AE" w:rsidRDefault="000917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8B" w:rsidRDefault="008F218B">
    <w:pPr>
      <w:pStyle w:val="a5"/>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8B" w:rsidRDefault="008F218B">
    <w:pPr>
      <w:pStyle w:val="a5"/>
      <w:jc w:val="righ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57F95"/>
    <w:rsid w:val="00060D0A"/>
    <w:rsid w:val="00061F22"/>
    <w:rsid w:val="000634B6"/>
    <w:rsid w:val="0006774A"/>
    <w:rsid w:val="00073BCA"/>
    <w:rsid w:val="0007570D"/>
    <w:rsid w:val="000917AE"/>
    <w:rsid w:val="00094C06"/>
    <w:rsid w:val="000A1DC4"/>
    <w:rsid w:val="000B0131"/>
    <w:rsid w:val="000B08C5"/>
    <w:rsid w:val="000B277C"/>
    <w:rsid w:val="000B4F2D"/>
    <w:rsid w:val="000C5091"/>
    <w:rsid w:val="000D002A"/>
    <w:rsid w:val="000D3B29"/>
    <w:rsid w:val="000E0982"/>
    <w:rsid w:val="000F4B09"/>
    <w:rsid w:val="00101F29"/>
    <w:rsid w:val="001164F6"/>
    <w:rsid w:val="001261F6"/>
    <w:rsid w:val="00144534"/>
    <w:rsid w:val="00145754"/>
    <w:rsid w:val="001461BE"/>
    <w:rsid w:val="00146E71"/>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0289"/>
    <w:rsid w:val="00211242"/>
    <w:rsid w:val="00214783"/>
    <w:rsid w:val="00214BA7"/>
    <w:rsid w:val="00221208"/>
    <w:rsid w:val="00235195"/>
    <w:rsid w:val="002416F2"/>
    <w:rsid w:val="002464D4"/>
    <w:rsid w:val="00246E12"/>
    <w:rsid w:val="00247769"/>
    <w:rsid w:val="00267F66"/>
    <w:rsid w:val="00270B6C"/>
    <w:rsid w:val="00275C0A"/>
    <w:rsid w:val="002814F4"/>
    <w:rsid w:val="00281799"/>
    <w:rsid w:val="00285BBC"/>
    <w:rsid w:val="00285BBF"/>
    <w:rsid w:val="002932B3"/>
    <w:rsid w:val="00294856"/>
    <w:rsid w:val="00294EFF"/>
    <w:rsid w:val="002B6B7D"/>
    <w:rsid w:val="002B7390"/>
    <w:rsid w:val="002C3FC7"/>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50D8"/>
    <w:rsid w:val="00415FAB"/>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A131C"/>
    <w:rsid w:val="004B2CE8"/>
    <w:rsid w:val="004B4416"/>
    <w:rsid w:val="004C0050"/>
    <w:rsid w:val="004C0A30"/>
    <w:rsid w:val="004C11A0"/>
    <w:rsid w:val="004D2779"/>
    <w:rsid w:val="004E2506"/>
    <w:rsid w:val="004E3380"/>
    <w:rsid w:val="004E4EB4"/>
    <w:rsid w:val="004E7D5E"/>
    <w:rsid w:val="004F46EC"/>
    <w:rsid w:val="004F7292"/>
    <w:rsid w:val="00504FA1"/>
    <w:rsid w:val="00507913"/>
    <w:rsid w:val="00524EA5"/>
    <w:rsid w:val="00541606"/>
    <w:rsid w:val="005545AA"/>
    <w:rsid w:val="00566891"/>
    <w:rsid w:val="00573FCF"/>
    <w:rsid w:val="00582297"/>
    <w:rsid w:val="00586D2A"/>
    <w:rsid w:val="005928AD"/>
    <w:rsid w:val="005A5770"/>
    <w:rsid w:val="005A5AAD"/>
    <w:rsid w:val="005B102D"/>
    <w:rsid w:val="005B2192"/>
    <w:rsid w:val="005B5615"/>
    <w:rsid w:val="005C1331"/>
    <w:rsid w:val="005D2B57"/>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D6CA8"/>
    <w:rsid w:val="006E0E9F"/>
    <w:rsid w:val="006F1D47"/>
    <w:rsid w:val="006F2C46"/>
    <w:rsid w:val="006F31AF"/>
    <w:rsid w:val="006F5BBE"/>
    <w:rsid w:val="006F6C56"/>
    <w:rsid w:val="00703204"/>
    <w:rsid w:val="0072079E"/>
    <w:rsid w:val="00737692"/>
    <w:rsid w:val="0074043A"/>
    <w:rsid w:val="00742177"/>
    <w:rsid w:val="00757E88"/>
    <w:rsid w:val="007617A8"/>
    <w:rsid w:val="00765261"/>
    <w:rsid w:val="007833B9"/>
    <w:rsid w:val="00787E94"/>
    <w:rsid w:val="00790694"/>
    <w:rsid w:val="007A5448"/>
    <w:rsid w:val="007B3468"/>
    <w:rsid w:val="007B56F3"/>
    <w:rsid w:val="007C0A82"/>
    <w:rsid w:val="007C10B7"/>
    <w:rsid w:val="007C13BA"/>
    <w:rsid w:val="007C2A50"/>
    <w:rsid w:val="007C332F"/>
    <w:rsid w:val="007D2E3D"/>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53B6"/>
    <w:rsid w:val="00867AB1"/>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218B"/>
    <w:rsid w:val="008F5E87"/>
    <w:rsid w:val="0092495E"/>
    <w:rsid w:val="00926F7D"/>
    <w:rsid w:val="00932A85"/>
    <w:rsid w:val="009361BB"/>
    <w:rsid w:val="0094625E"/>
    <w:rsid w:val="00952891"/>
    <w:rsid w:val="00965B93"/>
    <w:rsid w:val="0097588D"/>
    <w:rsid w:val="0097660C"/>
    <w:rsid w:val="00985DCD"/>
    <w:rsid w:val="0098758E"/>
    <w:rsid w:val="009B18C2"/>
    <w:rsid w:val="009B57A4"/>
    <w:rsid w:val="009C1E11"/>
    <w:rsid w:val="009C286D"/>
    <w:rsid w:val="009C2C31"/>
    <w:rsid w:val="009E7985"/>
    <w:rsid w:val="009F523F"/>
    <w:rsid w:val="00A208E1"/>
    <w:rsid w:val="00A32871"/>
    <w:rsid w:val="00A337DA"/>
    <w:rsid w:val="00A47B1E"/>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5F7B"/>
    <w:rsid w:val="00B56059"/>
    <w:rsid w:val="00B62370"/>
    <w:rsid w:val="00B66A1D"/>
    <w:rsid w:val="00B72508"/>
    <w:rsid w:val="00BB0A1D"/>
    <w:rsid w:val="00BB113F"/>
    <w:rsid w:val="00BB19AB"/>
    <w:rsid w:val="00BC5DB3"/>
    <w:rsid w:val="00BC6037"/>
    <w:rsid w:val="00BD18B1"/>
    <w:rsid w:val="00BF5F10"/>
    <w:rsid w:val="00C04069"/>
    <w:rsid w:val="00C049B2"/>
    <w:rsid w:val="00C214D7"/>
    <w:rsid w:val="00C3170D"/>
    <w:rsid w:val="00C46C08"/>
    <w:rsid w:val="00C5295A"/>
    <w:rsid w:val="00C54297"/>
    <w:rsid w:val="00C5459B"/>
    <w:rsid w:val="00C62CD6"/>
    <w:rsid w:val="00C704D2"/>
    <w:rsid w:val="00C760D2"/>
    <w:rsid w:val="00C7630E"/>
    <w:rsid w:val="00C82188"/>
    <w:rsid w:val="00C82F0E"/>
    <w:rsid w:val="00C8307E"/>
    <w:rsid w:val="00C85212"/>
    <w:rsid w:val="00C85674"/>
    <w:rsid w:val="00C85AAF"/>
    <w:rsid w:val="00CA13F0"/>
    <w:rsid w:val="00CA1E8A"/>
    <w:rsid w:val="00CA3B71"/>
    <w:rsid w:val="00CA48B9"/>
    <w:rsid w:val="00CA53C4"/>
    <w:rsid w:val="00CB220F"/>
    <w:rsid w:val="00CB67F8"/>
    <w:rsid w:val="00CC02C4"/>
    <w:rsid w:val="00CC0ACB"/>
    <w:rsid w:val="00CC10E5"/>
    <w:rsid w:val="00CC7C0C"/>
    <w:rsid w:val="00CE4005"/>
    <w:rsid w:val="00CE6727"/>
    <w:rsid w:val="00D0088D"/>
    <w:rsid w:val="00D15280"/>
    <w:rsid w:val="00D15F48"/>
    <w:rsid w:val="00D15F7B"/>
    <w:rsid w:val="00D172D9"/>
    <w:rsid w:val="00D177A2"/>
    <w:rsid w:val="00D2232E"/>
    <w:rsid w:val="00D31E46"/>
    <w:rsid w:val="00D35A1C"/>
    <w:rsid w:val="00D4338A"/>
    <w:rsid w:val="00D5741C"/>
    <w:rsid w:val="00D57EB0"/>
    <w:rsid w:val="00D602E1"/>
    <w:rsid w:val="00D617CA"/>
    <w:rsid w:val="00D7220E"/>
    <w:rsid w:val="00D72B62"/>
    <w:rsid w:val="00D75170"/>
    <w:rsid w:val="00D7738C"/>
    <w:rsid w:val="00D92ED2"/>
    <w:rsid w:val="00DA3347"/>
    <w:rsid w:val="00DA7C43"/>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25B8B"/>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6C72"/>
    <w:rsid w:val="00F320C1"/>
    <w:rsid w:val="00F33151"/>
    <w:rsid w:val="00F34730"/>
    <w:rsid w:val="00F34838"/>
    <w:rsid w:val="00F51B7E"/>
    <w:rsid w:val="00F56713"/>
    <w:rsid w:val="00F6234A"/>
    <w:rsid w:val="00F65690"/>
    <w:rsid w:val="00F67423"/>
    <w:rsid w:val="00F76BAA"/>
    <w:rsid w:val="00F77BDF"/>
    <w:rsid w:val="00F82A46"/>
    <w:rsid w:val="00FB7A15"/>
    <w:rsid w:val="00FC068C"/>
    <w:rsid w:val="00FC507A"/>
    <w:rsid w:val="00FC69F4"/>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BC00DE"/>
  <w15:docId w15:val="{1F55FC07-3A11-4AB4-81F6-D2B85A8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Заголовок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43C4DCB15B2ECACC686D96DBC925164FF2EF77E5DCC11ED3580471D8AC1ACB7C29053F19AA4ACDAFy97FJ"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C3D309652607C3F1D3D03E33908BCF03CD235D5E3ADB8501198884251A26C17C74N4I0I" TargetMode="External"/><Relationship Id="rId112" Type="http://schemas.openxmlformats.org/officeDocument/2006/relationships/hyperlink" Target="consultantplus://offline/ref=43C4DCB15B2ECACC686D96DBC925164FF2EA74E0DFC21ED3580471D8AC1ACB7C29053F19AA4ACCABy971J" TargetMode="External"/><Relationship Id="rId133" Type="http://schemas.openxmlformats.org/officeDocument/2006/relationships/hyperlink" Target="consultantplus://offline/ref=43C4DCB15B2ECACC686D96DBC925164FF2EB72E0DFCC1ED3580471D8AC1ACB7C29053F19AA4ACDA9y97BJ" TargetMode="External"/><Relationship Id="rId16" Type="http://schemas.openxmlformats.org/officeDocument/2006/relationships/hyperlink" Target="http://home.garant.ru/" TargetMode="External"/><Relationship Id="rId107" Type="http://schemas.openxmlformats.org/officeDocument/2006/relationships/hyperlink" Target="consultantplus://offline/ref=43C4DCB15B2ECACC686D96DBC925164FF2EA74E0DBC01ED3580471D8AC1ACB7C29053F19AA4ACDACy97CJ"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consultantplus://offline/ref=D6796D4CB50B7250398C1E4491ABC2186E1FBB4D98131C929D734B7242F06B0C8BCB9BB8A4308BN8MAH" TargetMode="External"/><Relationship Id="rId123" Type="http://schemas.openxmlformats.org/officeDocument/2006/relationships/hyperlink" Target="consultantplus://offline/ref=43C4DCB15B2ECACC686D96DBC925164FF2EB72E0DFCC1ED3580471D8AC1ACB7C29053F19AA4ACDA9y97EJ" TargetMode="External"/><Relationship Id="rId128" Type="http://schemas.openxmlformats.org/officeDocument/2006/relationships/hyperlink" Target="consultantplus://offline/ref=43C4DCB15B2ECACC686D96DBC925164FF2EB72E0DFCC1ED3580471D8AC1ACB7C29053F19AA4ACDAAy979J" TargetMode="External"/><Relationship Id="rId5" Type="http://schemas.openxmlformats.org/officeDocument/2006/relationships/webSettings" Target="webSettings.xml"/><Relationship Id="rId90" Type="http://schemas.openxmlformats.org/officeDocument/2006/relationships/hyperlink" Target="consultantplus://offline/ref=4EB620CF248E62090E72DDDE1F097809C5FA88D438379DDC925C967E0A57308CC24E40CAC0281B27NCI5I" TargetMode="External"/><Relationship Id="rId95" Type="http://schemas.openxmlformats.org/officeDocument/2006/relationships/hyperlink" Target="http://snipov.net/database/c_3384565195_doc_4293811449.html"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31513A1307AEC9949CE443415801DC1NEl6G"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consultantplus://offline/ref=D6796D4CB50B7250398C1E4491ABC218661FB94C9D114198952A477045NFMFH" TargetMode="External"/><Relationship Id="rId105" Type="http://schemas.openxmlformats.org/officeDocument/2006/relationships/hyperlink" Target="consultantplus://offline/ref=D6796D4CB50B7250398C1E4491ABC2186614BA489F131C929D734B72N4M2H" TargetMode="External"/><Relationship Id="rId113" Type="http://schemas.openxmlformats.org/officeDocument/2006/relationships/hyperlink" Target="consultantplus://offline/ref=43C4DCB15B2ECACC686D96DBC925164FF2EA74E0DBC01ED3580471D8AC1ACB7C29053F19AA4ACDACy97BJ" TargetMode="External"/><Relationship Id="rId118" Type="http://schemas.openxmlformats.org/officeDocument/2006/relationships/hyperlink" Target="consultantplus://offline/ref=43C4DCB15B2ECACC686D96DBC925164FF2EF77E5DCC11ED3580471D8AC1ACB7C29053F19AA4ACDAFy97DJ" TargetMode="External"/><Relationship Id="rId126" Type="http://schemas.openxmlformats.org/officeDocument/2006/relationships/hyperlink" Target="consultantplus://offline/ref=43C4DCB15B2ECACC686D96DBC925164FF2EB72E0DFCC1ED3580471D8AC1ACB7C29053F19AA4AC4A1y979J"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http://snipov.net/database/c_3384767195_doc_4293811097.html" TargetMode="External"/><Relationship Id="rId98" Type="http://schemas.openxmlformats.org/officeDocument/2006/relationships/hyperlink" Target="consultantplus://offline/ref=D6796D4CB50B7250398C1E4491ABC2186517BF4B98104198952A477045NFMFH" TargetMode="External"/><Relationship Id="rId121" Type="http://schemas.openxmlformats.org/officeDocument/2006/relationships/hyperlink" Target="consultantplus://offline/ref=43C4DCB15B2ECACC686D96DBC925164FF2EF77E5DCC11ED3580471D8AC1ACB7C29053F19AA4ACDAFy97EJ" TargetMode="External"/><Relationship Id="rId3" Type="http://schemas.openxmlformats.org/officeDocument/2006/relationships/styles" Target="styles.xm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login.consultant.ru/link/?req=doc&amp;base=LAW&amp;n=423603&amp;dst=100235"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consultantplus://offline/ref=D6796D4CB50B7250398C1E4491ABC2186617B84A971F4198952A477045NFMFH" TargetMode="External"/><Relationship Id="rId108" Type="http://schemas.openxmlformats.org/officeDocument/2006/relationships/hyperlink" Target="consultantplus://offline/ref=43C4DCB15B2ECACC686D96DBC925164FF2EB72E0DFCC1ED3580471D8AC1ACB7C29053F19AA4AC8A1y971J" TargetMode="External"/><Relationship Id="rId116" Type="http://schemas.openxmlformats.org/officeDocument/2006/relationships/hyperlink" Target="consultantplus://offline/ref=43C4DCB15B2ECACC686D96DBC925164FF2EB72E0DFCC1ED3580471D8AC1ACB7C29053F19AA4ACDAAy97BJ" TargetMode="External"/><Relationship Id="rId124" Type="http://schemas.openxmlformats.org/officeDocument/2006/relationships/hyperlink" Target="consultantplus://offline/ref=43C4DCB15B2ECACC686D96DBC925164FF2EB72E0DFCC1ED3580471D8AC1ACB7C29053F19AA4AC5A8y979J" TargetMode="External"/><Relationship Id="rId129" Type="http://schemas.openxmlformats.org/officeDocument/2006/relationships/hyperlink" Target="consultantplus://offline/ref=43C4DCB15B2ECACC686D96DBC925164FF2EB72E0DFCC1ED3580471D8AC1ACB7C29053F19AA4ACDA9y978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consultantplus://offline/ref=4EB620CF248E62090E72C3D309652607C3F1D3D03E33908BCF03CD235D5E3ADB8501198884251A26C17C74N4I0I" TargetMode="External"/><Relationship Id="rId96" Type="http://schemas.openxmlformats.org/officeDocument/2006/relationships/hyperlink" Target="consultantplus://offline/ref=D6796D4CB50B7250398C1E4491ABC2186517BC499E1F4198952A477045NFMFH" TargetMode="External"/><Relationship Id="rId111" Type="http://schemas.openxmlformats.org/officeDocument/2006/relationships/hyperlink" Target="consultantplus://offline/ref=43C4DCB15B2ECACC686D96DBC925164FF2EB72E0DFCC1ED3580471D8AC1ACB7C29053F19AA4ACDA9y97FJ" TargetMode="External"/><Relationship Id="rId132" Type="http://schemas.openxmlformats.org/officeDocument/2006/relationships/hyperlink" Target="consultantplus://offline/ref=43C4DCB15B2ECACC686D96DBC925164FF2EB72E0DFCC1ED3580471D8AC1ACB7C29053F19AA4ACDA9y97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21E45F57424B5C9088548340E9C1CC2FBEE46A2NAlBG" TargetMode="External"/><Relationship Id="rId106" Type="http://schemas.openxmlformats.org/officeDocument/2006/relationships/hyperlink" Target="consultantplus://offline/ref=D6796D4CB50B7250398C1E4491ABC2186416BD4D9A131C929D734B72N4M2H" TargetMode="External"/><Relationship Id="rId114" Type="http://schemas.openxmlformats.org/officeDocument/2006/relationships/hyperlink" Target="consultantplus://offline/ref=43C4DCB15B2ECACC686D96DBC925164FF2EA74E0DBC01ED3580471D8AC1ACB7C29053F19AA4ACCAEy978J" TargetMode="External"/><Relationship Id="rId119" Type="http://schemas.openxmlformats.org/officeDocument/2006/relationships/hyperlink" Target="consultantplus://offline/ref=43C4DCB15B2ECACC686D96DBC925164FF2EA70E6DFC61ED3580471D8AC1ACB7C29053F1CyA78J" TargetMode="External"/><Relationship Id="rId127" Type="http://schemas.openxmlformats.org/officeDocument/2006/relationships/hyperlink" Target="consultantplus://offline/ref=43C4DCB15B2ECACC686D96DBC925164FF2EA74E0DBC01ED3580471D8AC1ACB7C29053F19AA4ACDACy979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nipov.net/database/c_3383563195_doc_4293811419.html" TargetMode="External"/><Relationship Id="rId99" Type="http://schemas.openxmlformats.org/officeDocument/2006/relationships/hyperlink" Target="consultantplus://offline/ref=D6796D4CB50B7250398C1E4491ABC2186517BB4D981E4198952A477045NFMFH" TargetMode="External"/><Relationship Id="rId101" Type="http://schemas.openxmlformats.org/officeDocument/2006/relationships/hyperlink" Target="consultantplus://offline/ref=D6796D4CB50B7250398C1E4491ABC2186611B9499B1B4198952A477045NFMFH" TargetMode="External"/><Relationship Id="rId122" Type="http://schemas.openxmlformats.org/officeDocument/2006/relationships/hyperlink" Target="consultantplus://offline/ref=43C4DCB15B2ECACC686D96DBC925164FF2EF77E5DCC11ED3580471D8AC1ACB7C29053F19AA4ACDAFy970J" TargetMode="External"/><Relationship Id="rId130" Type="http://schemas.openxmlformats.org/officeDocument/2006/relationships/hyperlink" Target="consultantplus://offline/ref=43C4DCB15B2ECACC686D96DBC925164FF2EB72E0DFCC1ED3580471D8AC1ACB7C29053F19AA4ACDA9y97DJ"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consultantplus://offline/ref=43C4DCB15B2ECACC686D96DBC925164FF2EB72E0DFCC1ED3580471D8AC1ACB7C29053F19AA4ACDA8y971J"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D6796D4CB50B7250398C1E4491ABC2186517B345961B4198952A477045NFMFH" TargetMode="External"/><Relationship Id="rId104" Type="http://schemas.openxmlformats.org/officeDocument/2006/relationships/hyperlink" Target="consultantplus://offline/ref=D6796D4CB50B7250398C1E4491ABC2186315BA4B98131C929D734B72N4M2H" TargetMode="External"/><Relationship Id="rId120" Type="http://schemas.openxmlformats.org/officeDocument/2006/relationships/hyperlink" Target="consultantplus://offline/ref=43C4DCB15B2ECACC686D96DBC925164FF2E87AE7DDCD1ED3580471D8AC1ACB7C29053F19AA4ACDAAy97DJ" TargetMode="External"/><Relationship Id="rId125" Type="http://schemas.openxmlformats.org/officeDocument/2006/relationships/hyperlink" Target="consultantplus://offline/ref=43C4DCB15B2ECACC686D96DBC925164FF6EB75E4D3CF43D9505D7DDAAB15946B2E4C3318AA48C8yA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consultantplus://offline/ref=4EB620CF248E62090E72C3D309652607C3F1D3D03E33908BCF03CD235D5E3ADB8501198884251A26C17C74N4I0I"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consultantplus://offline/ref=43C4DCB15B2ECACC686D96DBC925164FF2EB72E0DFCC1ED3580471D8AC1ACB7C29053F19AA4ACDA9y97CJ" TargetMode="External"/><Relationship Id="rId115" Type="http://schemas.openxmlformats.org/officeDocument/2006/relationships/hyperlink" Target="consultantplus://offline/ref=43C4DCB15B2ECACC686D96DBC925164FF2EA74E0DBC01ED3580471D8AC1ACB7C29053F19AA4ACDACy97AJ" TargetMode="External"/><Relationship Id="rId131" Type="http://schemas.openxmlformats.org/officeDocument/2006/relationships/hyperlink" Target="consultantplus://offline/ref=43C4DCB15B2ECACC686D96DBC925164FF2EB72E0DFCC1ED3580471D8AC1ACB7C29053F19AA4ACDAAy9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64FF9-260F-41D1-BDE7-18B3A42C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52672</Words>
  <Characters>300232</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2</cp:revision>
  <cp:lastPrinted>2024-03-25T12:42:00Z</cp:lastPrinted>
  <dcterms:created xsi:type="dcterms:W3CDTF">2025-05-29T10:41:00Z</dcterms:created>
  <dcterms:modified xsi:type="dcterms:W3CDTF">2025-05-29T10:41:00Z</dcterms:modified>
</cp:coreProperties>
</file>